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九</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二〇二四年三月四日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刚果民主共和国：2024年1月15日至2月15日，刚果民主共和国南基伍省累计报告534例霍乱病例，其中8例死亡。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科摩罗：2024年2月2日至2月25日，科摩罗累计报告119例霍乱确诊病例，其中6例死亡。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中国香港：2024年2月29日，中国香港报告新增1例猴痘确诊病例。2022年9月6日至2024年2月29日，中国香港累计报告58例猴痘确诊病例。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尼日利亚：2024年2月21至2月27日，尼日利亚报告新增1例Ⅱ型循环型疫苗衍生脊灰病毒（cVDPV2）病例。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巴西：2024年1月1日至2月24日，巴西累计报告1176670例登革热疑似病例，其中389189例确诊，184例死亡。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墨西哥：2024年1月1日至2月24日，墨西哥累计报告29880例登革热疑似病例，其中6174例确诊。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巴西：2024年1月1日至2月24日，巴西累计报告56154例基孔肯雅热疑似病例，其中43096例确诊，10例死亡。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秘鲁：2024年1月1日至2月17日，秘鲁累计报告10例基孔肯雅热疑似病例，其中2例确诊，1例死亡。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阿根廷：2023年11月12日至2024年2月22日，阿根廷15个省累计报告350例西方马脑炎疑似病例，其中85例确诊，确诊病例中7例死亡。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哥斯达黎加：2024年1月1日至2月17日，哥斯达黎加累计报告9例寨卡病毒病疑似病例。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美国：2024年1月1日至2月22日，美国累计报告35例麻疹病例。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加拿大：2024年2月11日至2月17日，加拿大报告新增2例麻疹病例。2024年1月1日至2月17日，该国累计报告6例麻疹病例。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索马里：2024年1月1日至2月11日，索马里累计报告668例百日咳疑似病例。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中国台湾：2024年第8周（2月18日至2月24日），中国台湾报告新增52例军团菌病病例，2024年累计报告195例。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中国台湾：2024年第8周（2月18日至2月24日），中国台湾报告新增8例肺炎链球菌感染病例，2024年累计报告71例。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中国台湾：2024年第8周（2月18日至2月24日），中国台湾报告新增7例丙型肝炎病例，2024年累计报告70例。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（来源：http://chinacustoms-strc.cn/hkzx/zhzx/yqzx/2024031211114975012/index.html）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津巴布韦：2024年2月14日至2月20日，津巴布韦报告新增1025例霍乱疑似病例。2023年2月12日至2024年2月20日，该国累计报告26189例霍乱疑似病例，其中71例死亡。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墨西哥：2022年1月1日至2024年1月31日，墨西哥累计报告4079例猴痘确诊病例，其中34例死亡。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智利：2022年1月1日至2024年1月31日，智利累计报告1449例猴痘确诊病例，其中3例死亡。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7周（2月12日至2月18日），尼日利亚报告新增507例拉沙热疑似病例，66例确诊病例，13例死亡病例。2024年1月1日至2月18日，该国累计报告2629例拉沙热疑似病例，其中477例确诊，确诊病例中85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斯里兰卡：2024年第6周（2月3日至2月9日），斯里兰卡报告新增36例脑膜炎病例。2024年1月1日至2月9日，该国累计报告243例脑膜炎病例。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索马里：2024年1月1日至2月11日，索马里累计报告31例脑膜炎疑似病例。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阿富汗：2024年第7周（2月11日至2月17日），阿富汗报告新增1118例麻疹疑似病例，6例死亡病例。2024年1月1日至2月17日，该国累计报告5989例麻疹疑似病例，其中24例死亡。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中国台湾：2024年2月28日，中国台湾报告新增1例麻疹确诊病例。2024年1月1日至2月28日，中国台湾累计报告3例麻疹确诊病例，包括1例输入性病例。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索马里：2024年1月1日至2月11日，索马里累计报告3013例伤寒疑似病例。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西尼罗热疫情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塞内加尔：2024年2月15日，塞内加尔卫生部通报该国马塔姆区报告1例西尼罗热确诊病例。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罗斯河病毒病疫情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澳大利亚：2024年1月1日至2月29日，澳大利亚昆士兰州累计报告428例罗斯河病毒病病例。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轮状病毒感染疫情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基里巴斯：2024年2月4日至2月21日，基里巴斯累计报告23例轮状病毒感染确诊病例。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斯里兰卡：2024年第6周（2月3日至2月9日），斯里兰卡报告新增191例水痘病例。2024年1月1日至2月9日，该国累计报告831例水痘病例。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日本：2024年第7周（2月12日至2月18日），日本报告新增187例结核病病例，2024年累计报告1634例。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日本：2024年第7周（2月12日至2月18日），日本报告新增26例肠出血性大肠杆菌感染病例，2024年累计报告155例。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日本：2024年第7周（2月12日至2月18日），日本报告新增8例丙型肝炎病例，2024年累计报告76例。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（来源：http://chinacustoms-strc.cn/hkzx/zhzx/yqzx/2024031211115085394/index.html）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赞比亚：2024年2月10日至2月17日，赞比亚报告新增866例霍乱病例，其中10例确诊，24例死亡。2024年1月1日至2月17日，该国累计报告15646例霍乱病例，其中851例确诊，537例死亡。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中国台湾：2022年6月24日至2024年2月26日，中国台湾累计报告362例猴痘确诊病例，包括342例本土病例，20例输入性病例。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尼帕病毒病疫情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孟加拉国：2024年1月1日至2月9日，孟加拉国达卡专区累计报告2例尼帕病毒病确诊病例，2例病例均已死亡。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马来西亚：2024年2月27日，马来西亚报告新增555例登革热病例。2024年1月1日至2月27日，该国累计报告30438例登革热病例，其中16例死亡。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新加坡：2024年第8周（2月18日至2月24日），新加坡报告新增460例登革热病例。2024年1月1日至2月24日，该国累计报告3430例登革热病例。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索马里：2024年第6周（2月5日至2月11日），索马里报告新增205例疟疾确诊病例。2024年1月1日至2月11日，该国累计报告1493例疟疾确诊病例。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加纳：2024年2月23日，加纳卫生部通报该国大阿克拉地区报告1例脑膜炎确诊病例。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埃塞俄比亚：2024年2月3日至2月17日，埃塞俄比亚报告新增74例麻疹疑似病例。2024年1月1日至2月17日，该国累计报告147例麻疹疑似病例。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索马里：2024年2月10日至2月17日，索马里报告新增415例麻疹病例，其中27例确诊。2024年1月1日至2月17日，该国累计报告1662例麻疹病例，其中54例确诊。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索马里：2024年第6周（2月5日至2月11日），索马里报告新增15例白喉疑似病例，其中2例死亡。2024年1月1日至2月11日，该国累计报告127例白喉疑似病例。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斯里兰卡：2024年第6周（2月3日至2月9日），斯里兰卡报告新增342例钩端螺旋体病病例。2024年1月1日至2月9日，该国累计报告2008例钩端螺旋体病病例。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斯里兰卡：2024年第6周（2月3日至2月9日），斯里兰卡报告新增80例利什曼病病例。2024年1月1日至2月9日，该国累计报告392例利什曼病病例。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韩国：2024年第7周（2月11日至2月17日），韩国报告新增316例结核病病例，2024年累计报告2278例。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韩国：2024年第7周（2月11日至2月17日），韩国报告新增93例流行性腮腺炎病例，2024年累计报告581例。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韩国：2024年第7周（2月11日至2月17日），韩国报告新增22例甲型肝炎病例，2024年累计报告156例。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（来源：http://chinacustoms-strc.cn/hkzx/zhzx/yqzx/2024022912283495767/index.html）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马拉维：2024年2月10日至2月17日，马拉维报告新增51例霍乱确诊病例。2024年1月1日至2月17日，该国累计报告87例霍乱确诊病例，其中2例死亡。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布隆迪：2024年2月10日至2月17日，布隆迪报告新增6例霍乱疑似病例。2024年1月1日至2月17日，该国累计报告44例霍乱疑似病例。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德国：2022年1月1日至2024年1月31日，德国累计报告3807例猴痘确诊病例。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荷兰：2022年1月1日至2024年1月31日，荷兰累计报告1292例猴痘确诊病例。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巴西：2024年2月11日至2月17日，巴西报告新增164494例登革热疑似病例。2024年1月1日至2月17日，该国累计报告829279例登革热疑似病例，其中263129例确诊，113例死亡。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巴拉圭：2024年2月11日至2月17日，巴拉圭报告新增17733例登革热疑似病例。2024年1月1日至2月17日，该国累计报告131454例登革热疑似病例，其中15423例确诊，24例死亡。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阿富汗：2024年第7周（2月11日至2月17日），阿富汗报告新增4例克里米亚-刚果出血热疑似病例。2024年1月1日至2月17日，该国累计报告33例克里米亚-刚果出血热疑似病例。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利比里亚：2024年2月14日，利比里亚报告新增11例拉沙热病例，其中1例确诊。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几内亚：2024年2月12日，几内亚报告新增2例拉沙热确诊病例，其中1例死亡。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7周（2月11日至2月17日），加拿大报告新增3784例流感确诊病例，包括3099例甲型流感病例，685例乙型流感病例。2023年8月27日至2024年2月17日，该国累计报告70099例流感确诊病例，其中94%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美国：2024年2月23日，美国密歇根州卫生部通报该州报告1例输入性麻疹确诊病例，为该州2019年以来首例病例。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尼日利亚：2024年2月10日至2月17日，尼日利亚报告新增553例白喉病例，其中364例确诊，6例死亡。2024年1月1日至2月17日，该国累计报告2243例白喉病例，其中1761例确诊，22例死亡。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几内亚：2024年2月10日至2月17日，几内亚报告新增183例白喉病例，其中5例死亡。2024年1月1日至2月17日，该国累计报告918例白喉病例，其中8例死亡。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中国香港：2024年2月18日至2月24日，中国香港报告新增2例军团菌病病例。2024年1月1日至2月24日，中国香港累计报告8例军团菌病病例。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美国：2024年第7周（2月11日至2月17日），美国报告新增238例球孢子菌病病例，2024年累计报告3354例。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美国：2024年第7周（2月11日至2月17日），美国报告新增73例百日咳病例，2024年累计报告906例。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巴贝虫病疫情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美国：2024年第7周（2月11日至2月17日），美国报告新增2例巴贝虫病病例，2024年累计报告27例。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（来源：http://chinacustoms-strc.cn/hkzx/zhzx/yqzx/2024022809183437422/index.html）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阿富汗：2024年第7周（2月11日至2月17日），阿富汗报告新增1808例霍乱疑似病例，其中1例死亡。2024年1月1日至2月17日，该国累计报告13779例霍乱疑似病例，其中9例死亡。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索马里：2024年第7周（2月12日至2月18日），索马里报告新增376例霍乱疑似病例，3例死亡病例。2024年1月1日至2月18日，该国累计报告2943例霍乱疑似病例，其中323例确诊，26例死亡。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西班牙：2022年1月1日至2024年1月31日，西班牙累计报告7786例猴痘确诊病例，其中3例死亡。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法国：2022年1月1日至2024年1月31日，法国累计报告4179例猴痘确诊病例。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几内亚：2024年2月14至2月20日，几内亚报告新增4例Ⅱ型循环型疫苗衍生脊灰病毒（cVDPV2）病例。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阿富汗：2024年第7周（2月11日至2月17日），阿富汗报告新增49例登革热疑似病例。2024年1月1日至2月17日，该国累计报告363例登革热疑似病例，其中108例确诊。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尼泊尔：2024年第6周（2月5日至2月11日），尼泊尔报告新增47例登革热确诊病例。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斯里兰卡：2024年第5周（1月27日至2月2日），斯里兰卡报告新增44例脑膜炎病例。2024年1月1日至2月2日，该国累计报告207例脑膜炎病例。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美国：2024年2月24日，美国印第安纳州卫生部通报该州报告1例麻疹确诊病例，为该州2019年以来首例病例。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阿根廷：2024年2月22日，阿根廷卫生部通报该国布宜诺斯艾利斯市报告1例麻疹确诊病例。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美国：2024年第7周（2月11日至2月17日），美国报告新增13304例流感确诊病例。2023年10月1日至2024年2月17日，该国累计报告231043例流感确诊病例，包括174793例甲型流感病例，56250例乙型流感病例。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新加坡：2024年第7周（2月11日至2月17日），新加坡报告新增26例沙门氏菌感染病例，2024年累计报告158例。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新加坡：2024年第7周（2月11日至2月17日），新加坡报告新增7例弯曲杆菌病病例，2024年累计报告66例。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新加坡：2024年第7周（2月11日至2月17日），新加坡报告新增5例流行性腮腺炎病例，2024年累计报告39例。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（来源：http://chinacustoms-strc.cn/hkzx/zhzx/yqzx/2024022809183454905/index.html）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王贺胜赴广东开展疾控事业高质量发展专题调研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了解地方推动疾控事业高质量发展有关工作进展，2月27日至29日，国家卫生健康委党组成员、副主任，国家疾控局党组书记、局长王贺胜带队赴广东开展专题调研，先后考察了广东省疾控中心、广州市疾控中心、深圳市卫生监督局、深圳市宝安区公共卫生服务福永分中心、深圳市福田口岸等，重点了解传染病监测预警信息化建设、疾控人才队伍发展、“智慧卫监”平台运行、基层公共卫生体系建设、口岸传染病防控协作等情况，并主持召开调研座谈会，与部分人大代表、政协委员和基层同志进行深入交流，了解有关工作进展，听取意见建议。王贺胜在调研中指出，广东省委、省政府对推动疾控事业高质量发展高度重视，强化顶层设计、高位部署推动、出台配套政策、拿出切实举措，取得了积极成效，为全国提供了很多有益的实践经验。希望广东省继续保持改革精神，充分发挥基础优势，在破解疾控体系改革发展难题、推动疾控事业高质量发展方面开展更多开创性、前瞻性的试点探索，切实担负起在推动疾控事业高质量发展上走在前列、作出示范的政治责任和使命担当。        王贺胜强调，广东省毗邻港澳，对外经贸往来和人员流动频繁，新发突发传染病输入风险高，且华南地区亚热带疾病多发，防控压力大。特别是粤港澳大湾区城市人口密度高、人员流动大，一旦传染病输入，容易在短时间内引起快速传播扩散。广东省要充分认识防控形势的复杂性、严峻性，抓住疾控体系改革发展机遇，加快推进疾控机构改革任务全面落实，健全完善智慧化多点触发传染病监测预警体系，全面提升传染病应急处置能力。要积极发挥区域带动和示范引领作用，深化粤港澳大湾区公共卫生合作，推动建立传染病一体化防控体系，切实守好传染病外防输入的桥头堡。国家疾控局综合司、规财法规司、监测预警司有关同志陪同调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（来源：https://www.ndcpa.gov.cn/jbkzzx/c100008/common/content/content_1763522665550655488.html）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达州疾控召开2024年春节后收心会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不负春光起好步，踔厉奋发开新局。为开好局、起好步、谋好篇，2月18日达州市疾控中心召开2024年节后收心会。全体领导班子成员和中层干部参加会议，党委书记、主任王卓主持会议。会议传达了全省卫生健康系统春节后收心视频会议精神。会议要求，一要收心归位。全体干部职工要立即从闲适松弛休假状态转为奋发有为的工作状态，争取新年取得新成绩；二要调整状态。要迅速从“节日状态”转入“工作状态”，针对重点工作及早谋划推进，做好向上争取汇报，凝心聚力早出发，为全年工作赢得主动、赢得先机；三要严实作风。要严格遵守作息纪律，杜绝迟到早退，要耐心细致、热情周到做好来电来访和明察暗访接待等。会议还就近期重点工作和安全生产等做了全面安排部署。</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（来源：https://www.sccdc.cn/Article/View?id=33082）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攀枝花市疾控中心开展自然灾害卫生防疫实操演练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检验攀枝花市疾控中心自然灾害卫生防疫指挥与组织机构设置合理性、后勤保障物资可及性、卫生防疫技术储备的全面性，进一步提升攀枝花市疾控中心卫生应急队伍自然灾害响应能力和卫生应急处置水平。2月6日，攀枝花市疾控中心组织开展了自然灾害卫生防疫实操演练。此次演练情景设定为攀枝花市发生地震灾害，攀枝花市疾控中心应急队伍前往灾区开展卫生防疫工作。演练环节包括：应急队伍营地搭建、饮用水卫生监测、环境消杀、现场流行病学调查等多个方面。在演练过程中，各卫生应急队伍反应迅速、配合紧密，展现了攀枝花市疾控中心应急队伍高效应对突发情况的能力与风采。演练结束后，演练评估组专家对各项演练科目进行评估，并从演练准备、物资使用、演练科目完成情况等方面进行了点评，指出了演练过程中存在的问题并提出改进建议。最后，攀枝花市疾控中心党总支书记、主任蔡兰对本次演练进行总结：所有人员要认真总结本次应急演练经验，不断加强业务知识储备，提高专业技能素养，最大程度地减少各类突发公共卫生事件造成的续发危害，保障群众身体健康与生命安全。通过本次培训和实操演练，进一步强化了攀枝花市疾控中心应对自然灾害的能力，提升了各应急队伍卫生应急处置水平，为保障人民群众生命财产安全打下坚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（来源：https://www.sccdc.cn/Article/View?id=33064）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遂宁市疾控中心召开节后收心会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春节长假已经结束，为了确保节后工作的顺利进行，遂宁市疾控中心于近日召开了节后收心会。会议的主要目的是让全体职工从假期的放松状态中迅速调整过来，进入工作状态，确保各项工作的正常开展。这次会议，既是收心提醒会，也是加油鼓劲会，不仅使全体职工迅速从假期中调整过来，还进一步明确了今年的工作目标和任务。相信在全体职工的共同努力下，市疾控中心一定能够取得更加优异的成绩，为保障人民群众的健康做出更大的贡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（来源：https://www.sccdc.cn/Article/View?id=33054）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