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十二</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二〇二四年三月二十五日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津巴布韦：2024年3月9日至3月17日，津巴布韦报告新增877例霍乱病例，其中37例确诊，10例死亡。2024年1月1日至3月17日，该国累计报告13105例霍乱病例，其中1020例确诊，182例死亡。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巴西：2022年1月1日至2024年2月29日，巴西累计报告10967例猴痘确诊病例，其中16例死亡。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墨西哥：2022年1月1日至2024年2月29日，墨西哥累计报告4081例猴痘确诊病例，其中34例死亡。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巴基斯坦：2024年3月13日至3月19日，巴基斯坦报告新增2例I型野生脊灰病毒（WPV1）病例。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也门：2024年3月13日至3月19日，也门报告新增2例Ⅱ型循环型疫苗衍生脊灰病毒（cVDPV2）病例。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泰国：2024年3月1日至3月14日，泰国报告新增1461例登革热病例。2024年1月1日至3月14日，该国累计报告19808例登革热病例，其中17例死亡。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孟加拉国：2024年3月11日至3月17日，孟加拉国报告新增62例登革热病例。2024年1月1日至3月17日，该国累计报告1546例登革热病例，其中20例死亡。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巴拉圭：2024年1月1日至3月9日，巴拉圭累计报告2395例基孔肯雅热疑似病例，其中25例确诊。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阿根廷：2024年1月1日至3月9日，阿根廷累计报告216例基孔肯雅热确诊病例。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中非共和国：2024年3月2日至3月17日，中非共和国报告新增180例麻疹疑似病例，其中1例死亡。2024年1月1日至3月17日，该国累计报告888例麻疹病例，其中9例确诊，3例死亡。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乍得：2024年3月9日至3月17日，乍得报告新增18例白喉疑似病例。2024年1月1日至3月17日，该国累计报告204例白喉疑似病例。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英国：2024年第10周（3月4日至3月10日），英国报告新增79例结核病病例。2024年1月1日至3月10日，该国累计报告933例结核病病例。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澳大利亚：2024年2月19日至3月3日，澳大利亚报告新增4556例流感确诊病例。2024年1月1日至3月3日，该国累计报告19123例流感确诊病例。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中国台湾：2024年第11周（3月10日至3月16日），中国台湾报告新增44例军团菌病病例，2024年累计报告323例。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中国台湾：2024年第11周（3月10日至3月16日），中国台湾报告新增10例丙型肝炎病例，2024年累计报告94例。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中国台湾：2024年第11周（3月10日至3月16日），中国台湾报告新增9例流行性腮腺炎病例，2024年累计报告89例。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（来源：http://chinacustoms-strc.cn/hkzx/zhzx/yqzx/2024032508561491945/index.html）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印度：2024年1月1日至2月29日，印度累计报告140例霍乱病例，其中1例死亡。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孟加拉国：2024年1月1日至2月29日，孟加拉国累计报告3例霍乱病例。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西班牙：2022年1月1日至2024年2月29日，西班牙累计报告7898例猴痘确诊病例，其中3例死亡。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法国：2022年1月1日至2024年2月29日，法国累计报告4195例猴痘确诊病例。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哥伦比亚：2024年1月1日至3月9日，哥伦比亚累计报告62926例登革热疑似病例，其中37978例确诊，14例死亡。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秘鲁：2024年1月1日至3月9日，秘鲁累计报告61736例登革热疑似病例，其中38129例确诊，50例死亡。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哥伦比亚：2024年1月1日至3月9日，哥伦比亚累计报告17例基孔肯雅热疑似病例。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危地马拉：2024年1月1日至3月9日，危地马拉累计报告10例基孔肯雅热疑似病例。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夸赛纳森林病疫情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印度：2024年3月19日，印度卡纳塔克邦报告新增7例夸赛纳森林病病例。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英国：2024年第10周（3月4日至3月10日），英国报告新增477例百日咳病例。2024年1月1日至3月10日，该国累计报告3683例百日咳病例。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孟加拉国：2024年1月1日至3月9日，孟加拉国累计报告28例白喉病例，其中1例确诊。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菲律宾：2024年1月1日至3月3日，菲律宾累计报告45例流感确诊病例。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新西兰：2024年1月1日至3月3日，新西兰累计报告30例流感确诊病例。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葡萄牙：2024年1月1日至3月5日，葡萄牙累计报告23例甲型肝炎病例。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美国：2024年第10周（3月3日至3月9日），美国报告新增509例弯曲杆菌病病例，2024年累计报告8725例。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美国：2024年第10周（3月3日至3月9日），美国报告新增483例球孢子菌病病例，2024年累计报告5166例。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美国：2024年第10周（3月3日至3月9日），美国报告新增30例军团菌病病例，2024年累计报告759例。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（来源：http://chinacustoms-strc.cn/hkzx/zhzx/yqzx/2024032210293922846/index.html）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尼日利亚：2024年1月1日至2月29日，尼日利亚累计报告318例霍乱病例，其中4例死亡。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布隆迪：2024年1月1日至2月29日，布隆迪累计报告84例霍乱病例。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马来西亚：2024年3月19日，马来西亚报告新增497例登革热病例。2024年1月1日至3月19日，该国累计报告39676例登革热病例，其中19例死亡。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阿富汗：2024年第10周（3月3日至3月9日），阿富汗报告新增45例登革热疑似病例。2024年1月1日至3月9日，该国累计报告501例登革热疑似病例，其中110例确诊。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秘鲁：2024年1月1日至3月9日，秘鲁累计报告7例寨卡病毒病疑似病例。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危地马拉：2024年1月1日至3月9日，危地马拉累计报告6例寨卡病毒病疑似病例。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阿富汗：2024年第10周（3月3日至3月9日），阿富汗报告新增1460例麻疹疑似病例，其中9例死亡。2024年1月1日至3月9日，该国累计报告9875例麻疹疑似病例，其中46例死亡。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流行性脑脊髓膜炎疫情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中国台湾：2024年3月19日，中国台湾报告本年度首例流行性脑脊髓膜炎确诊病例。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英国：2024年第10周（3月4日至3月10日），英国报告新增954例猩红热病例。2024年1月1日至3月10日，该国累计报告9911例猩红热病例。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中国台湾：2024年3月19日，中国台湾报告本年度首例百日咳确诊病例。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蒙古国：2024年1月1日至3月3日，蒙古国累计报告334例流感确诊病例。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老挝：2024年1月1日至3月3日，老挝累计报告104例流感确诊病例。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斯里兰卡：2024年第8周（2月17日至2月23日），斯里兰卡报告新增191例水痘病例。2024年1月1日至2月23日，该国累计报告1164例水痘病例。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日本：2024年第10周（3月4日至3月10日），日本报告新增227例结核病病例，2024年累计报告2478例。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日本：2024年第10周（3月4日至3月10日），日本报告新增21例肠出血性大肠杆菌感染病例，2024年累计报告218例。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日本：2024年第10周（3月4日至3月10日），日本报告新增9例戊型肝炎病例，2024年累计报告108例。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（来源：http://chinacustoms-strc.cn/hkzx/zhzx/yqzx/2024032117111292513/index.html）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阿富汗：2024年第10周（3月3日至3月9日），阿富汗报告新增1790例霍乱疑似病例。2024年1月1日至3月9日，该国累计报告19140例霍乱疑似病例，其中12例死亡。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尼日利亚：2024年1月1至1月31日，尼日利亚累计报告189例黄热病疑似病例。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尼日利亚：2024年3月6至3月12日，尼日利亚报告新增1例Ⅱ型循环型疫苗衍生脊灰病毒（cVDPV2）病例。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巴西：2024年1月1日至3月9日，巴西累计报告1993357例登革热疑似病例，其中700083例确诊，391例死亡。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墨西哥：2024年1月1日至3月9日，墨西哥累计报告37176例登革热疑似病例，其中7488例确诊。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巴西：2024年1月1日至3月9日，巴西累计报告91139例基孔肯雅热疑似病例，其中67636例确诊，31例死亡。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巴巴多斯：2024年1月1日至3月2日，巴巴多斯累计报告1923例基孔肯雅热疑似病例。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美国：2024年1月1日至3月14日，美国累计报告58例麻疹病例。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孟加拉国：2024年1月1日至2月24日，孟加拉国累计报告26例白喉病例，其中1例确诊。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印度：2024年1月1日至3月15日，印度喀拉拉邦累计报告6744例水痘病例，其中9例死亡。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10周（3月3日至3月9日），加拿大报告新增3134例流感确诊病例，包括1676例甲型流感病例，1458例乙型流感病例。2023年8月27日至2024年3月9日，该国累计报告80549例流感确诊病例，其中90%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芬兰：2024年1月1日至3月15日，芬兰累计报告99例戊型肝炎确诊病例。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英国：2023年7月3日至2024年3月3日，英国累计报告5414例诺如病毒感染确诊病例。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斯里兰卡：2024年第8周（2月17日至2月23日），斯里兰卡报告新增131例利什曼病病例。2024年1月1日至2月23日，该国累计报告597例利什曼病病例。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新加坡：2024年第10周（3月3日至3月9日），新加坡报告新增9例沙门氏菌感染病例，2024年累计报告213例。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新加坡：2024年第10周（3月3日至3月9日），新加坡报告新增4例弯曲杆菌病病例，2024年累计报告92例。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新加坡：2024年第10周（3月3日至3月9日），新加坡报告新增3例流行性腮腺炎病例，2024年累计报告50例。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（来源：http://chinacustoms-strc.cn/hkzx/zhzx/yqzx/2024032117111455370/index.html）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海地：2024年1月1日至2月29日，海地累计报告2672例霍乱病例，其中13例死亡。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9周（2月26日至3月3日），尼日利亚报告新增694例拉沙热疑似病例，109例确诊病例，20例死亡病例。2024年1月1日至3月3日，该国累计报告3914例拉沙热疑似病例，其中682例确诊，确诊病例中128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也门：2024年3月6至3月12日，也门报告新增3例Ⅱ型循环型疫苗衍生脊灰病毒（cVDPV2）病例。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马里：2024年3月6至3月12日，马里报告新增1例Ⅱ型循环型疫苗衍生脊灰病毒（cVDPV2）病例。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越南：2024年第9周（2月26日至3月3日），越南报告新增857例登革热病例。2024年1月1日至3月3日，该国累计报告11235例登革热病例。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柬埔寨：2024年1月1日至3月2日，柬埔寨累计报告3575例登革热病例，其中10例死亡，累计病例数较2023年同期（975例）增长267%。</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哥伦比亚：2024年1月1日至3月9日，哥伦比亚累计报告59例寨卡病毒病疑似病例。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萨尔瓦多：2024年1月1日至3月9日，萨尔瓦多累计报告19例寨卡病毒病疑似病例。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阿根廷：2023年11月12日至2024年3月14日，阿根廷17个省累计报告436例西方马脑炎疑似病例，其中94例确诊，确诊病例中7例死亡。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加拿大：2024年第9周（2月25日至3月2日），加拿大报告新增10例麻疹病例。2024年1月1日至3月2日，该国累计报告17例麻疹病例。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美国：2024年第10周（3月3日至3月9日），美国报告新增10161例流感确诊病例。2023年10月1日至2024年3月9日，该国累计报告279429例流感确诊病例，包括203348例甲型流感病例，76081例乙型流感病例。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罗斯河病毒病疫情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澳大利亚：2024年2月5日至2月18日，澳大利亚报告新增158例罗斯河病毒病病例。2024年1月1日至2月18日，该国累计报告300例罗斯河病毒病病例。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斯里兰卡：2024年第8周（2月17日至2月23日），斯里兰卡报告新增212例钩端螺旋体病病例。2024年1月1日至2月23日，该国累计报告2428例钩端螺旋体病病例。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韩国：2024年第10周（3月3日至3月9日），韩国报告新增351例结核病病例，2024年累计报告3123例。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韩国：2024年第10周（3月3日至3月9日），韩国报告新增58例丙型肝炎病例，2024年累计报告1179例。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韩国：2024年第10周（3月3日至3月9日），韩国报告新增23例猩红热病例，2024年累计报告355例。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（来源：http://chinacustoms-strc.cn/hkzx/zhzx/yqzx/2024031910435762091/index.html）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2024年世界防治结核病日主题宣传活动在京举办</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3月22日，国家卫生健康委、国家疾控局、北京大学联合举办2024年世界防治结核病日主题宣传活动。国家卫生健康委副主任、国家疾控局局长王贺胜出席活动并致辞，北京大学常务副校长乔杰、国家疾控局副局长常继乐出席。3月24日是第29个世界防治结核病日，我国的宣传主题是“你我共同努力，终结结核流行”。在北京大学经济学院活动现场，通过实验展示、情景剧表演、人物访谈、说唱歌舞等丰富多彩的形式，向公众传递结核病可防、可治、早治的理念，宣传我国结核病防治的惠民政策和措施。现场播放了世界卫生组织结核病/艾滋病防治亲善大使彭丽媛教授近日在湖南省长沙市调研基层结核病防治工作并看望慰问基层医务工作者的视频。嘉宾向大学生志愿者代表赠送志愿宣传活动工具包，鼓励广大志愿者持续推进结核病防治知识传播活动提升行动。教育部、共青团中央等部门有关负责同志，部分国际组织驻华代表，全国结核病防治宣传大使、有关专家和北京大学志愿者代表等参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（来源：https://www.ndcpa.gov.cn/jbkzzx/c100008/common/content/content_1771525702210461696.html）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彭丽媛在湖南长沙调研基层结核病防治工作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近日，世界卫生组织结核病/艾滋病防治亲善大使彭丽媛在湖南长沙雨花区洞井街道，调研基层结核病防治工作。国家卫生健康委副主任、国家疾控局局长王贺胜，湖南省委常委、常务副省长张迎春参加调研活动。3月24日是第29个世界防治结核病日。我国的宣传主题是“你我共同努力，终结结核流行”。彭丽媛一行首先来到雨花区健康教育馆，听取当地开展健康知识宣教等情况介绍，了解当地结核病防治体制机制建设等情况，号召大家一起做宣传员、志愿者，在社区居民和青少年中更好普及结核病防治知识。在洞井街道社区卫生服务中心，彭丽媛看望慰问基层医务工作者，了解基层结核病诊治服务管理工作，同前来进行健康咨询的结核病康复患者、等候接种疫苗的儿童和家长亲切交流，细致了解结核病预防、治疗、康复等有关情况，希望大家继续携手努力，共同为终结结核病流行作出贡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（来源：https://www.ndcpa.gov.cn/jbkzzx/c100008/common/content/content_1771527290962485248.html）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沈洪兵会见世界卫生组织西太平洋区域主任皮乌卡拉</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3月21日，国家疾控局副局长、中国疾控中心主任沈洪兵在京会见世界卫生组织西太平洋区域主任赛亚•皮乌卡拉（Saia Piukala），就深化双方合作进行交流。沈洪兵对皮乌卡拉就任区域主任表示祝贺。他表示，中国与世卫组织西太区在疾控领域开展了富有成效的合作，中方始终坚定支持多边主义，将继续支持世卫组织在全球卫生领域发挥领导协调作用。期待双方在疾控体系改革和发展、传染病防控、卫生应急、气候变化与健康、全球卫生等领域深化共识、拓展合作，共同保障本区域乃至全人类的健康福祉。皮乌卡拉赞赏中方在新冠疫情应对中取得的积极成效，表示中方合作伙伴在全球团结应对疫情中发挥了积极作用。世卫组织愿与中方加强在相关领域合作，将继续支持中方在区域和全球卫生事业发展中发挥重要作用。国家疾控局科教国际司、国家卫生健康委国际司和中国疾控中心有关负责同志陪同会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（来源：https://www.ndcpa.gov.cn/jbkzzx/c100008/common/content/content_1771077479960322048.html）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眉山市疾病预防控制中心开展一季度医疗机构传染病报告质量评估工作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深入贯彻传染病防控相关法律法规，强化医疗机构传染病报告工作质量，进一步提升我市传染病防控工作水平，保障广大市民的生命安全和身体健康，2月29至3月11日我市开展了2024年一季度医疗机构传染病报告质量评估工作。市疾控中心组成工作组，在各县(区)抽查1家县级及以上，1家乡镇医疗机构，通过现场查阅相关资料、网络数据核对等方式，对医疗机构染病信息报告管理现状进行了全面、细致的复核。评估过程中，市疾控中心工作人员对医疗机构传染病报告工作的各个环节及传染病报告流程、报告率、及时性、准确性、完整性进行详细核查。针对存在的问题，现场给予指导解答，提出整改建议，并书面反馈意见。通过本次评估工作，不仅规范了全市传染病疫情报告管理和网络直报工作，也进一步提升了全市传染病疫情报告综合管理水平。未来，我市将继续加大对医疗机构传染病报告工作的督导力度，不断提升全市传染病防控工作的质量和效率，为全市人民的健康保驾护航。眉山市疾病预防控制中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（来源：https://www.sccdc.cn/Article/View?id=33223）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2024年南充市急性传染病防控工作培训会在南部县顺利召开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做好全市急性传染病防控工作，2024年3月12-13日，南充市急性传染病防控工作培训会在南部县顺利召开。全市9县（市、区）疾控中心分管主任、科长、业务骨干，以及川北医学院附属医院、南充市中心医院、阆中市人民医院、市疾控中心相关专业人员等60余人参加了此次培训。市疾控中心主任杨亭、市卫健委疾控科长张臻、南部县卫健局长任旭勇、南部县疾控中心主任赵巍出席培训会。会议由市疾控中心急传科长赵林主持。任旭勇局长致欢迎辞，并介绍南部县传染病防控相关工作情况。张臻科长对急性传染病监测预警、防控工作提出要求。杨亭主任对2023年全市急性传染病防控工作进行总结，对2024年急性传染病防控工作提出“四早”要求：一是理清工作思路，早谋划；二是强化监测预警，早发现；三是强化疫情报告，早处置；四是开展公众宣传，早引导。会议对2023年主要工作进行总结回顾,分析任务形势,安排部署2024年工作任务，同时就狂犬病暴露预防处置规范工作规范（2023版）、新型冠状病毒感染防控、禽流感外环境监测、流感防控等相关工作内容进行授课，阆中市疾控中心对哨点医院流感监测、南部县疾控中心对布鲁氏菌病疫情防控进行工作交流。本次培训会，不仅为各县（市、区）疾控中心和医院的专业人员提供了互相学习交流的平台，还明确了2024年南充市急性传染病防控全年工作重点和目标，提升了我市传染病防控队伍专业能力和业务水平，为顺利完成国、省各项工作任务，规范、有效开展急性传染病防控年度工作奠定了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（来源：https://www.sccdc.cn/Article/View?id=33212）</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自贡市疾控中心3.18“全国爱肝日”活动圆满收官</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3月18日是第24个“全国爱肝日”，宣传主题是“早防早筛，远离肝硬化”。为积极响应全国爱肝日宣传活动号召，自贡市疾控中心联合自贡市第一人民医院在高新区华商一期广场举办了“全国爱肝日”健康义诊/宣传活动。中心性艾所、疾检所、高新疾控分中心以及结防艾防支部参与活动。活动现场，各单位各科所分工协作，秩序井然。由公卫医师向群众介绍此次“全国爱肝日”活动主题，发放《防治肝炎 守护健康》宣传折页，介绍5种病毒性肝炎的常见传播途径及防治知识，引导有需要的群众前往现场接受义诊/检测服务，由市一医院感染科专家为群众免费开展免费血压/血糖及丙肝筛查服务，同时开设健康咨询服务台，为群众答疑解惑，科普健康相关知识。此次活动累计接受群众咨询130余人次，发放宣传折页200余人次，开展丙肝筛查49人次。全国爱肝日旨在号召全民积极预防、主动筛查、规范治疗、定期随访，从而减少肝硬化的发生。通过开展大众人群宣传教育，提高公众对肝炎疾病的认知水平，营造全社会爱肝护肝的良好氛围。</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（来源：https://www.sccdc.cn/Article/View?id=33201）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广安市市疾控中心开展全市流感监测网络实验室调研指导</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规范我市流感监测网络实验室运行，提升监测检测质量，2—3月，市疾控中心指导组一行6人陆续对3家哨点监测医院和各县（市、区）疾控中心流感监测网络实验室开展了调研指导。指导组通过听汇报、查资料、看现场等方式，详细了解了各地各单位流感病例采样、送检、数据报送、质量控制等工作开展情况，对各县（市、区）疾控中心流感监测网络实验室设施设备、人员配备、检测实操及生物安全管理等方面进行了全面调研指导，详细指出了各地各单位在监测检测工作中存在的问题和不足，并提出针对性改进建议。本次调研指导进一步摸清了全市流感监测网络实验室管理、运行情况，对各地流感监测能力及工作质量进行了科学评估，为持续提升我市呼吸道疾病综合监测能力，及时了解市域范围呼吸道传染病流行趋势及强度，更好保障人民群众生命健康奠定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（来源：https://www.sccdc.cn/Article/View?id=33198）</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雅安市疾控中心提进度 抓重点 助推健康县（区）创建</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了持续推进健康县（区）创建，达到市域范围内县（区）全覆盖，3月6日，市卫生健康委、市疾控中心相关领导及专业技术人员对名山区、宝兴县创建工作开展了专项指导。指导组一行对近期两县（区）创建工作进行了了解，听取了创建工作组遇到的“疑难病症”，并结合县区实际提出了针对性的解决措施。重点对健康政策、场所创建、档案资料收集逐一开展了指导。为了高效推进该项工作，指导组提出以下建议：一是严格按照倒排工期推进工作进度，建立工作完成情况清单制；二是赓即部署健康政策指标的梳理完善，推进健康影响评估制度建设，及时开展公共政策健康影响评价工作；三是全面摸底健康场所，提早谋划迎检点位，合理布局健康主题公园、健康步道、绿道建设，营造健康公共环境；四是整合资源、寻找区域特色、工作亮点，积极探索相关实践案例；五是尽快落实多部门联合督导工作机制，推动辖区创建“总动员”。</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（来源：https://www.sccdc.cn/Article/View?id=33189）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