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二十九</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二〇二四年七月二十二日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巴基斯坦：2024年6月1日至6月30日，巴基斯坦报告新增5228例霍乱病例。2024年1月1日至6月30日，该国累计报告26133例霍乱病例。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也门：2024年6月1日至6月30日，也门报告新增6611例霍乱病例，其中52例死亡。2024年1月1日至6月30日，该国累计报告15377例霍乱病例，其中110例死亡。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马来西亚：2024年7月18日，马来西亚报告新增477例登革热病例。2024年1月1日至7月18日，该国累计报告81976例登革热病例，其中48例死亡。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新加坡：2024年第28周（7月7日至7月13日），新加坡报告新增291例登革热病例。2024年1月1日至7月13日，该国累计报告9874例登革热病例。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尼日利亚：2024年7月10日至7月16日，尼日利亚报告新增1例Ⅱ型循环型疫苗衍生脊灰病毒（cVDPV2）病例。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哥伦比亚：2024年1月1日至7月6日，哥伦比亚累计报告80例寨卡病毒病疑似病例。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秘鲁：2024年1月1日至7月6日，秘鲁累计报告36例寨卡病毒病疑似病例。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阿富汗：2024年第28周（7月7日至7月13日），阿富汗报告新增48例克里米亚-刚果出血热疑似病例，其中2例死亡。2024年1月1日至7月13日，该国累计报告599例克里米亚-刚果出血热疑似病例，其中175例确诊，50例死亡。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埃塞俄比亚：2024年1月1日至6月9日，埃塞俄比亚累计报告23217例麻疹疑似病例，其中21854例确诊，57例死亡。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南苏丹：2024年1月1日至5月19日，南苏丹累计报告2407例麻疹疑似病例，其中2286例确诊。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老挝：2024年1月1日至7月7日，老挝累计报告249例流感确诊病例。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菲律宾：2024年1月1日至7月7日，菲律宾累计报告76例流感确诊病例。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斯里兰卡：2024年第25周（6月15日至6月21日），斯里兰卡报告新增224例钩端螺旋体病病例。2024年1月1日至6月21日，该国累计报告5833例钩端螺旋体病病例。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美国：2024年第27周（6月30日至7月6日），美国报告新增587例沙门氏菌感染病例，2024年累计报告21115例。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美国：2024年第27周（6月30日至7月6日），美国报告新增266例球孢子菌病病例，2024年累计报告12568例。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美国：2024年第27周（6月30日至7月6日），美国报告新增215例百日咳病例，2024年累计报告7873例。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（来源：http://chinacustoms-strc.cn/hkzx/zhzx/yqzx/2024072210144247338/index.html）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阿富汗：2024年第27周（6月30日至7月6日），阿富汗报告新增5809例霍乱疑似病例，其中2例死亡。2024年1月1日至7月6日，该国累计报告76159例霍乱疑似病例，其中40例死亡。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埃塞俄比亚：2023年4月4日至2024年6月10日，埃塞俄比亚累计报告27577例登革热疑似病例，其中27569例确诊，21例死亡。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毛里求斯：2023年12月11日至2024年6月9日，毛里求斯累计报告8930例登革热确诊病例，其中29例死亡。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泰国：2024年6月24日至7月7日，泰国报告新增7例猴痘确诊病例。2023年1月1日至2024年7月7日，该国累计报告794例猴痘确诊病例。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尼日利亚：2024年第27周（7月1日至7月7日），尼日利亚报告新增102例拉沙热疑似病例，5例确诊病例，1例死亡病例。2024年1月1日至7月7日，该国累计报告7122例拉沙热疑似病例，其中933例确诊，确诊病例中163例死亡。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莫桑比克：2024年7月3日至7月9日，莫桑比克报告新增1例I型循环型疫苗衍生脊灰病毒（cVDPV1）病例。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索马里：2024年7月6日至7月12日，索马里报告新增217例麻疹疑似病例。2024年1月1日至7月12日，该国累计报告8210例麻疹病例，其中461例确诊，26例死亡。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肯尼亚：2024年6月13日至7月12日，肯尼亚报告新增282例麻疹疑似病例，其中1例死亡。2024年1月1日至7月12日，该国累计报告1745例麻疹病例，其中174例确诊，12例死亡。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斯里兰卡：2024年第25周（6月15日至6月21日），斯里兰卡报告新增123例水痘病例。2024年1月1日至6月21日，该国累计报告3956例水痘病例。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马来西亚：2024年1月1日至7月7日，马来西亚累计报告3179例流感确诊病例。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越南：2024年1月1日至7月7日，越南累计报告491例流感确诊病例。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伤寒疫情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索马里：2024年1月1日至7月7日，索马里累计报告13429例伤寒疑似病例。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日本：2024年第27周（7月1日至7月7日），日本报告新增233例结核病病例，2024年累计报告7860例。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日本：2024年第27周（7月1日至7月7日），日本报告新增129例肠出血性大肠杆菌感染病例，2024年累计报告1129例。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日本：2024年第27周（7月1日至7月7日），日本报告新增8例戊型肝炎病例，2024年累计报告283例。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（来源：http://chinacustoms-strc.cn/hkzx/zhzx/yqzx/2024071914270318977/index.html）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索马里：2024年第27周（7月1日至7月7日），索马里报告新增413例霍乱疑似病例，其中73例确诊，2例死亡。2024年1月1日至7月7日，该国累计报告16231例霍乱疑似病例，其中2625例确诊，134例死亡。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巴西：2024年6月30日至7月6日，巴西报告新增172055例登革热疑似病例。2024年1月1日至7月6日，该国累计报告8820274例登革热疑似病例，其中4699078例确诊，4448例死亡。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哥伦比亚：2024年6月23日至6月29日，哥伦比亚报告新增7149例登革热疑似病例。2024年1月1日至6月29日，该国累计报告201684例登革热疑似病例，其中132722例确诊，88例死亡。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中国台湾：2024年7月9日至7月15日，中国台湾报告新增5例猴痘本土确诊病例。2024年1月1日至7月15日，中国台湾累计报告25例猴痘确诊病例，包括22例本土病例和3例输入性病例。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刚果民主共和国：2024年7月3日至7月9日，刚果民主共和国报告新增2例Ⅱ型循环型疫苗衍生脊灰病毒（cVDPV2）病例和1例I型循环型疫苗衍生脊灰病毒（cVDPV1）病例。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几内亚：2024年7月3日至7月9日，几内亚报告新增1例Ⅱ型循环型疫苗衍生脊灰病毒（cVDPV2）病例。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危地马拉：2024年1月1日至7月6日，危地马拉累计报告48例基孔肯雅热疑似病例。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萨尔瓦多：2024年1月1日至7月6日，萨尔瓦多累计报告33例基孔肯雅热疑似病例。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美国：2024年6月28日至7月11日，美国报告新增8例麻疹病例。2024年1月1日至7月11日，该国累计报告167例麻疹病例。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斯里兰卡：2024年第24周（6月8日至6月14日），斯里兰卡报告新增237例结核病病例。2024年1月1日至6月14日，该国累计报告4175例结核病病例。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索马里：2024年第27周（7月1日至7月7日），索马里报告新增9例白喉疑似病例。2024年1月1日至7月7日，该国累计报告485例白喉疑似病例。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中国台湾：2024年7月16日，中国台湾报告新增4例百日咳确诊病例。2024年1月1日至7月16日，中国台湾累计报告12例百日咳确诊病例。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新加坡：2024年第27周（6月30日至7月6日），新加坡报告新增29例沙门氏菌感染病例，2024年累计报告704例。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新加坡：2024年第27周（6月30日至7月6日），新加坡报告新增12例弯曲杆菌病病例，2024年累计报告263例。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新加坡：2024年第27周（6月30日至7月6日），新加坡报告新增2例甲型肝炎病例，2024年累计报告22例。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（来源：http://chinacustoms-strc.cn/hkzx/zhzx/yqzx/2024071814125865415/index.html）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尼日利亚：2024年第27周（7月1日至7月7日），尼日利亚报告新增116例霍乱疑似病例，其中3例死亡。2024年1月1日至7月7日，该国累计报告2809例霍乱疑似病例，其中82例死亡。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埃塞俄比亚：2024年1月1日至6月14日，埃塞俄比亚累计报告18023例霍乱疑似病例，其中132例死亡。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泰国：2024年第26周（6月24日至6月30日），泰国报告新增2448例登革热病例。2024年1月1日至7月4日，该国累计报告36246例登革热病例，其中37例死亡。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安哥拉：2024年7月3日至7月9日，安哥拉报告新增2例Ⅱ型循环型疫苗衍生脊灰病毒（cVDPV2）病例。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乍得：2024年7月3日至7月9日，乍得报告新增1例Ⅱ型循环型疫苗衍生脊灰病毒（cVDPV2）病例。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索马里：2024年第27周（7月1日至7月7日），索马里报告新增88例疟疾确诊病例。2024年1月1日至7月7日，该国累计报告4627例疟疾确诊病例。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萨尔瓦多：2024年1月1日至7月6日，萨尔瓦多累计报告48例寨卡病毒病疑似病例。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危地马拉：2024年1月1日至7月6日，危地马拉累计报告40例寨卡病毒病疑似病例，其中2例确诊。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摩洛哥：2024年7月6日至7月12日，摩洛哥报告新增323例麻疹病例，其中98例确诊，3例死亡。2024年1月1日至7月12日，该国累计报告8652例麻疹病例，其中3053例确诊，27例死亡。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利比里亚：2024年6月29日至7月12日，利比里亚报告新增99例麻疹病例，其中25例确诊。2024年1月1日至7月12日，该国累计报告1180例麻疹病例，其中143例确诊。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美国：2024年第27周（6月30日至7月6日），美国报告新增223例流感确诊病例。2023年10月1日至2024年7月6日，该国累计报告349238例流感确诊病例，包括241105例甲型流感病例，108133例乙型流感病例。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中国香港：2024年7月7日至7月13日，中国香港报告新增1例军团菌病病例。2024年1月1日至7月13日，中国香港累计报告53例军团菌病病例。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韩国：2024年第27周（6月30日至7月6日），韩国报告新增1387例百日咳病例，2024年累计报告6773例。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韩国：2024年第27周（6月30日至7月6日），韩国报告新增106例丙型肝炎病例，2024年累计报告3438例。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韩国：2024年第27周（6月30日至7月6日），韩国报告新增225例猩红热病例，2024年累计报告2860例。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（来源：http://chinacustoms-strc.cn/hkzx/zhzx/yqzx/2024071714283913417/index.html）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坦桑尼亚：2024年6月29日至7月12日，坦桑尼亚报告新增202例霍乱疑似病例，其中6例死亡。2024年1月1日至7月12日，该国累计报告3503例霍乱疑似病例，其中58例死亡。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布隆迪：2024年7月6日至7月12日，布隆迪报告新增39例霍乱疑似病例。2024年1月1日至7月12日，该国累计报告585例霍乱疑似病例，其中1例死亡。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柬埔寨：2024年6月17日至6月30日，柬埔寨报告新增462例登革热病例。2024年1月1日至6月30日，该国累计报告6742例登革热病例，其中23例死亡。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老挝：2024年第26周（6月24日至6月30日），老挝报告新增605例登革热病例。2024年1月1日至6月30日，该国累计报告4945例登革热病例。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也门：2024年7月3日至7月9日，也门报告新增6例Ⅱ型循环型疫苗衍生脊灰病毒（cVDPV2）病例。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阿富汗：2024年7月3日至7月9日，阿富汗报告新增3例I型野生脊灰病毒（WPV1）病例。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埃塞俄比亚：2024年第23周（6月3日至6月9日），埃塞俄比亚报告新增177561例疟疾疑似病例，其中38例死亡。2024年1月1日至6月9日，该国累计报告2321931例疟疾疑似病例，其中409例死亡。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巴西：2024年6月30日至7月6日，巴西报告新增8891例基孔肯雅热疑似病例。2024年1月1日至7月6日，该国累计报告342708例基孔肯雅热疑似病例，其中220462例确诊，136例死亡。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阿根廷：2024年6月23日至6月29日，阿根廷报告新增11例基孔肯雅热确诊病例。2024年1月1日至6月29日，该国累计报告680例基孔肯雅热确诊病例。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中国台湾：2024年7月12日，中国台湾报告本年度首例寨卡病毒病确诊病例，该病例从菲律宾输入。2016年1月1日至2024年7月12日，中国台湾累计报告30例寨卡病毒病确诊病例，均为输入性病例。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阿富汗：2024年第27周（6月30日至7月6日），阿富汗报告新增1597例麻疹疑似病例，其中13例死亡。2024年1月1日至7月6日，该国累计报告36618例麻疹疑似病例，其中160例死亡。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汉坦病毒感染疫情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美国：2024年1月1日至7月1日，美国亚利桑那州累计报告7例汉坦病毒感染确诊病例，其中3例死亡。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中国台湾：2024年第27周（6月30日至7月6日），中国台湾报告新增14例军团菌病病例，2024年累计报告624例。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中国台湾：2024年第27周（6月30日至7月6日），中国台湾报告新增12例丙型肝炎病例，2024年累计报告242例。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中国台湾：2024年第27周（6月30日至7月6日），中国台湾报告新增11例阿米巴性痢疾病例，2024年累计报告164例。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（来源：http://chinacustoms-strc.cn/hkzx/zhzx/yqzx/2024071714284371885/index.html）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中心召开自贡市基于HIV分子传播网络的流调溯源及精准干预项目培训会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自贡市疾控中心性艾所组织召开了“自贡市基于HIV分子传播网络的流调溯源及精准干预项目”培训会，各区县疾控中心艾防科分管领导、科室负责任人及业务骨干，高新疾控分中心、高新区各乡镇卫生院工作人员，自贡市红丝带关爱救助服务中心、瑞程社会工作服务中心、富顺县红鹦鹉健康咨询服务中心三个社会组织的负责人共50余人参会。会议在中心3号楼8楼召开，市疾控中心张斌副主任主持会议。张斌副主任开场致辞，指出该项目工作是基于我市严峻的疫情形势，结合今年成功申报的“揭榜攻关”行动、不断完善的“公卫联动”机制，为了进一步提升病例发现效率而开展的创新工作。在随后开展的培训中，性艾所对《进一步加强艾滋病防治“公卫联动”工作的通知》进行了详细解读，明确行动内容、目的、和各部门职责，指出卫生与公安的高效联动密切配合是艾滋病综合治理的关键环节。通报上半年自贡市卖淫嫖娼专项打击行动检测发现数据录入质量问题，各区县逐个分析问题，并提出下步工作要求。会上着重对《自贡市基于HIV分子传播网络的流调溯源及精准干预项目工作方案》详细介绍，通过实验室HIV分子基因分型技术构建实验室流行网络，与流行病学调查社会网络互为印证，提高病例发现效率，找到防控管控关键源头。会议还邀请自贡市HIV筛查信息系统开发工程师演示系统数据与省系统的数据传输流程，对导入的功能及填报步骤、填报注意事项做了具体讲解。张斌副主任强调，艾滋病综合防治工作任重道远，要持续保持攻坚势头，将重要防控举措落实落地，一是要进一步提升疾控部门流调分析能力，继续开展“一乡镇一分析”，开展风险评估工作，提出针对性建议；二是加强病例流调溯源，卫生、公安、基层、社会组织密切合作，找上家溯下家，完善疫情链条；三是强化艾筛系统的应用，将专项打击的检测数据和各类报表一一清正，提升数据质量；四是强化经典案例打造，各区县在项目工作过程中提炼亮点，总结经验，加强交流。本次培训的开展标志着《自贡市基于HIV分子传播网络的流调溯源及精准干预项目》的启动，自贡市将贯彻落实国家、省、市艾滋病综合防治工作要求，在艾滋病防治工作中不断探索、不断创新，加快进度创建艾滋病防治“自贡模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（来源：https://www.sccdc.cn/Article/View?id=34119）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广安市2024年结核病防治知识宣讲比赛成功举办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做好全市结核病防治知识宣传，不断提升医疗卫生人员和志愿者结核病防治知识传播质量，推动全社会共同参与结核病防治，市疾控中心于7月9日举行了2024年结核病防治知识宣讲比赛，来自全市各医疗卫生机构专业人员和志愿者共16名选手参加比赛。比赛现场，各参赛选手紧扣结核病防治核心知识展开了多形式、多场景、多角度的宣讲，宣讲内容构思新颖，表现形式生动灵活，兼具知识性、趣味性。最终经过激烈角逐，评选出一等奖2名、二等奖3名、三等奖4名。此次比赛，进一步提升了医疗卫生人员和志愿者的宣讲能力，拓展了宣传思路，丰富了宣传形式，为推动全社会更加广泛深入参与结核病防治，做实做细结核病防治工作奠定了良好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（来源：https://www.sccdc.cn/Article/View?id=34111）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雅安市完成2024年国家基本公共卫生服务项目和家庭医生签约服务工作半年绩效评价</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有效评价雅安市2024年上半年国家基本公共卫生服务项目和家庭医生签约服务工作成效，促进全年工作提质增效，2024年7月2日-11日，市促进基本公共卫生服务指导中心和家庭医生签约服务指导监督中心组织市中医医院、市妇幼保健院、市第四人民医院、市卫监支队组成专家组，对全市8个县（区）开展国家基本公共卫生服务项目和家庭医生签约服务工作半年绩效评价。此次评价重点聚焦项目工作的真实性、规范性、实施效果以及指标完成情况，采用抽签匹配方式，每县区抽取2个乡镇卫生院接受现场考核。专家组运用现场考试、电话核实、入户调查、查阅资料相结合的方式对六县两区进行全面“体检”，针对基层工作中存在的不足，专家组现场提出整改要求和指导建议。评价正式实施前，专家组成员逐一签订廉政诚信承诺书，现场评分后立即封存评价资料；评价结束后，市指导中心在总支纪检委员监督下进行分数汇总。此次评价旨在找出不足，及时查漏补缺，全面落实整改，促进我市国家基本公共卫生服务项目工作提质增效。</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（来源：https://www.sccdc.cn/Article/View?id=34104）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广元市成功开展2024年消毒技能竞赛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全面落实四川省疾病预防控制局、四川省总工会《关于举办2024年全省消毒技能竞赛的通知》文件要求，进一步推动我市消毒工作协同发展，全面提升县区消毒工作质量和能力水平。7月3日-4日，由市卫生健康委、市总工会主办，市疾病预防控制中心承办,市院感质控中心、市消毒供应质控中心协办的消毒技能竞赛在市希尔顿欢朋酒店七楼会议室举行。由县疾控和县级医疗机构混编组成的7支县区代表队，由市疾控和各市直属医疗机构单独组成的代表队，共计48人参加比赛。开幕式上，广元市疾控中心党委委员、副主任付瑜讲话，要求各参赛选手不仅要把此次竞赛当成一次技术的比拼，更要当成一次专业提升的机会，要勇于展现技能水平、努力提高综合素质，促进疾病预防控制事业高质量发展，切实保障人民群众身体健康和生命安全。本次比赛形式分为理论初赛、理论复赛和现场技能操作三个环节，理论考试环节采取现场闭卷考试形式，主要考察消毒基础知识与标准体系、医院消毒技术、消毒检验检测技术和消毒效果评价等知识的掌握情况；现场技能操作采取案例分析形式，主要考查参赛者的个人防护和在消毒过程中的综合技能及基本操作，包括消毒剂的选择、消毒液的计算与配置、消毒程序的合理顺序等。经过激烈的角逐，竞赛圆满落幕。48名参赛的队员和各支代表队分别评出了个人和团体的一等奖、二等奖、三等奖和优秀奖，并最终决出了5名优秀选手代表广元市参加省级消毒技能竞赛决赛。本次消毒技能竞赛是卫生健康工作者专业技能的一次“大练兵”，也是全面提升全市消毒工作水平的一项重要举措。我市将以此次活动为契机，以竞赛检验工作成效、提升消毒队伍整体素质，为不断提高消毒工作水平打下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（来源：https://www.sccdc.cn/Article/View?id=34094）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凉山州结核病防治统计监测技术 培训班顺利召开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有效提升结防专职人员数据分析的能力，规范结核病筛查发现、病例报告、专报系统使用、学校结核病疫情处置等工作，提高我州结核病防治工作能力，持续有效推进我州结核病防治工作，全州结核病防治统计监测技术培训班会议在西昌顺利召开。州委艾防办督查科科长陈文刚、州教育和体育局体青体卫艺科副科长马林斌出席开幕式并致辞。来自17县（市）教育部门、卫健部门的结核病防治相关工人员，共计60余人参会。培训会议由州疾控中心慢病所负责人王菊主持。此次培训特别邀请四川省疾控中心结防所防治科科长李京、综合科专家肖月授课。李京科长详细讲解2024年四川省结核病防治重点工作任务及EpiData软件数据录入与应用；肖月老师讲解重点人群防控工作要点，特别强调了学校结核病防治工作规范及疫情处置流程。州疾控中心慢病所工作人员从学校结核病防治要求、结核病防治专报系统使用、指标监测、数据导出、疫情分析、报告撰写等方面进行梳理讲解，并指导学员分组现场操作，实践过程中特设汇报、交流讨论和点评环节，有序组织各组汇报成果，并对报告撰写过程中的重难点、亮点以及不足之处进行了广泛深入的交流研讨，充分解决了学员在报告撰写过程中遇到的疑难。此次培训旨在全面提升各县（市）结防工作人员的业务水平，提升工作质量，持续推进结核病防治工作，明确各项指标的来源，指导梳理辖区网报数据，规范系统操作，为结核病防控工作打下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（来源：https://www.sccdc.cn/Article/View?id=34083）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