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四十二</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二〇二四年十月二十一日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阿富汗：2024年第40周（9月29日至10月5日），阿富汗报告新增3228例霍乱病例，其中3例死亡。2024年1月1日至10月5日，该国累计报告146555例霍乱病例，其中70例死亡。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尼日利亚：2024年9月2日至10月13日，尼日利亚报告新增36例猴痘确诊病例。2024年1月1日至10月13日，该国累计报告94例猴痘确诊病例。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乌干达：2024年9月2日至10月13日，乌干达报告新增76例猴痘确诊病例。2024年1月1日至10月13日，该国累计报告91例猴痘确诊病例。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秘鲁：2024年9月22日至9月28日，秘鲁报告新增346例登革热疑似病例。2024年1月1日至9月28日，该国累计报告263563例登革热疑似病例，其中246394例确诊，244例死亡。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多米尼加共和国：2024年9月22日至9月28日，多米尼加共和国报告新增79例登革热疑似病例。2024年1月1日至9月28日，该国累计报告9527例登革热疑似病例，其中1161例确诊，9例死亡。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巴基斯坦：2024年10月9日至10月15日，巴基斯坦报告新增4例I型野生脊灰病毒（WPV1）病例。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埃塞俄比亚：2024年10月9日至10月15日，埃塞俄比亚报告新增2例Ⅱ型循环型疫苗衍生脊灰病毒（cVDPV2）病例。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美国：2024年9月29日至10月5日，美国报告新增9例基孔肯雅热确诊病例。2024年1月1日至10月5日，该国累计报告126例基孔肯雅热确诊病例。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秘鲁：2024年9月29日至10月5日，秘鲁报告新增1例基孔肯雅热疑似病例。2024年1月1日至10月5日，该国累计报告81例基孔肯雅热疑似病例，其中11例确诊。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利比里亚：2024年9月14日至10月12日，利比里亚报告新增90例麻疹病例，其中39例确诊。2024年1月1日至10月12日，该国累计报告2504例麻疹病例，其中1071例确诊。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莫桑比克：2024年9月21日至10月12日，莫桑比克报告新增96例麻疹确诊病例，其中5例死亡。2024年1月1日至10月12日，该国累计报告555例麻疹确诊病例，其中23例死亡。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澳大利亚：2024年9月16日至9月29日，澳大利亚报告新增3855例百日咳病例。2024年1月1日至9月29日，该国累计报告32011例百日咳病例。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巴拿马：2024年第39周（9月22日至9月28日），巴拿马报告新增13例利什曼病病例。2024年1月1日至9月28日，该国累计报告860例利什曼病病例。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日本：2024年第40周（9月30日至10月6日），日本报告新增257例结核病病例，2024年累计报告11766例。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日本：2024年第40周（9月30日至10月6日），日本报告新增94例肠出血性大肠杆菌感染病例，2024年累计报告2859例。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日本：2024年第40周（9月30日至10月6日），日本报告新增45例军团菌病病例，2024年累计报告1753例。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（来源：http://chinacustoms-strc.cn/hkzx/zhzx/yqzx/2024102211052883609/index.html）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埃塞俄比亚：2024年10月5日至10月12日，埃塞俄比亚报告新增337例霍乱疑似病例，其中6例死亡。2024年1月1日至10月12日，该国累计报告25240例霍乱疑似病例，其中240例死亡。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刚果民主共和国：2024年9月2日至10月13日，刚果民主共和国报告新增1914例猴痘确诊病例。2024年1月1日至10月13日，该国累计报告6962例猴痘确诊病例，其中25例死亡。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布隆迪：2024年9月2日至10月13日，布隆迪报告新增841例猴痘确诊病例。2024年1月1日至10月13日，该国累计报告1169例猴痘确诊病例。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墨西哥：2024年9月29日至10月5日，墨西哥报告新增20633例登革热疑似病例。2024年1月1日至10月5日，该国累计报告359755例登革热疑似病例，其中75076例确诊，182例死亡。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洪都拉斯：2024年9月22日至9月28日，洪都拉斯报告新增4286例登革热疑似病例。2024年1月1日至9月28日，该国累计报告159442例登革热疑似病例，其中9430例确诊，138例死亡。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巴西：2024年1月1日至9月21日，巴西累计报告37739例寨卡病毒病疑似病例，其中1917例确诊。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墨西哥：2024年1月1日至10月5日，墨西哥累计报告29例寨卡病毒病确诊病例。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伊拉克：2024年1月1日至10月13日，伊拉克累计报告211例克里米亚-刚果出血热病例，其中26例死亡。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阿富汗：2024年第40周（9月29日至10月5日），阿富汗报告新增820例麻疹疑似病例，其中6例死亡。2024年1月1日至10月5日，该国累计报告52539例麻疹疑似病例，其中237例死亡。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瑞典：2024年9月1日至9月30日，瑞典报告新增418例百日咳病例。2024年1月1日至9月30日，该国累计报告1654例百日咳病例。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细菌性痢疾疫情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澳大利亚：2024年9月16日至9月29日，澳大利亚报告新增97例细菌性痢疾病例。2024年1月1日至9月29日，该国累计报告2249例细菌性痢疾病例。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英国：2024年8月26日至9月22日，英国报告新增503例诺如病毒感染确诊病例。2024年1月1日至9月22日，该国累计报告1646例诺如病毒感染确诊病例。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布基纳法索：2024年9月21日至10月12日，布基纳法索报告新增42例戊型肝炎疑似病例，其中1例死亡。2024年1月1日至10月12日，该国累计报告313例戊型肝炎病例，其中8例确诊，3例死亡。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美国：2024年第40周（9月29日至10月5日），美国报告新增810例弯曲杆菌病病例，2024年累计报告62441例。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美国：2024年第40周（9月29日至10月5日），美国报告新增74例球孢子菌病病例，2024年累计报告17399例。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美国：2024年第40周（9月29日至10月5日），美国报告新增5例甲型肝炎病例，2024年累计报告1117例。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（来源：http://chinacustoms-strc.cn/hkzx/zhzx/yqzx/2024101817211724781/index.html）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索马里：2024年10月5日至10月12日，索马里报告新增218例霍乱病例，其中5例确诊。2024年1月1日至10月12日，该国累计报告19426例霍乱病例，其中690例确诊，138例死亡。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津巴布韦：2024年10月14日，津巴布韦首次报告2例猴痘病例，病例为1名儿童和1名成人，分别具有南非和坦桑尼亚旅居史。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印度尼西亚：2024年1月1日至9月4日，印度尼西亚累计报告549501例登革热疑似病例，其中186324例确诊，1120例死亡。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马来西亚：2024年10月15日，马来西亚报告新增237例登革热病例。2024年1月1日至10月15日，该国累计报告105926例登革热病例，其中88例死亡。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巴西：2024年1月1日至9月28日，巴西累计报告394739例基孔肯雅热疑似病例，其中213032例确诊，177例死亡。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哥伦比亚：2024年1月1日至9月28日，哥伦比亚累计报告61例基孔肯雅热疑似病例。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乍得：2024年9月28日至10月12日，乍得报告新增29例麻疹疑似病例。2024年1月1日至10月12日，该国累计报告8455例麻疹病例，其中978例确诊，27例死亡。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喀麦隆：2024年10月5日至10月12日，喀麦隆报告新增27例麻疹病例，其中14例确诊。2024年1月1日至10月12日，该国累计报告2315例麻疹病例，其中734例确诊，60例死亡。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巴基斯坦：2024年1月1日至10月12日，巴基斯坦信德省累计报告166例白喉病例，其中28例死亡。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阿富汗：2024年第40周（9月29日至10月5日），阿富汗报告新增2553例疟疾确诊病例。2024年1月1日至10月5日，该国累计报告64674例疟疾确诊病例，其中2例死亡。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澳大利亚：2024年9月16日至9月29日，澳大利亚报告新增334例沙门氏菌感染病例。2024年1月1日至9月29日，该国累计报告9355例沙门氏菌感染病例。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中国台湾：2024年1月1日至10月14日，中国台湾累计报告96例类鼻疽本土确诊病例，其中17例死亡，累计病例数为2001年以来同期最高。</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韩国：2024年第40周（9月29日至10月5日），韩国报告新增429例百日咳病例，2024年累计报告23578例。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韩国：2024年第40周（9月29日至10月5日），韩国报告新增282例结核病病例，2024年累计报告11372例。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韩国：2024年第40周（9月29日至10月5日），韩国报告新增62例猩红热病例，2024年累计报告4513例。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（来源：http://chinacustoms-strc.cn/hkzx/zhzx/yqzx/2024101817211731877/index.html）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科摩罗：2024年10月5日至10月12日，科摩罗报告新增77例霍乱确诊病例，其中1例死亡。2024年1月1日至10月12日，该国累计报告10506例霍乱确诊病例，其中152例死亡。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肯尼亚：2024年8月26日至10月6日，肯尼亚报告新增10例猴痘确诊病例。2024年1月1日至10月6日，该国累计报告12例猴痘确诊病例。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喀麦隆：2024年8月26日至10月6日，喀麦隆报告新增1例猴痘确诊病例。2024年1月1日至10月6日，该国累计报告6例猴痘确诊病例，其中2例死亡。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巴西：2024年9月22日至9月28日，巴西报告新增38558例登革热疑似病例。2024年1月1日至9月28日，该国累计报告9691516例登革热疑似病例，其中5529447例确诊，5441例死亡。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阿根廷：2024年9月15日至9月28日，阿根廷报告新增1393例登革热疑似病例。2024年1月1日至9月28日，该国累计报告576728例登革热疑似病例，其中187797例确诊，408例死亡。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40周（9月30日至10月6日），尼日利亚报告新增73例拉沙热疑似病例，7例确诊病例，2例死亡病例。2024年1月1日至10月6日，该国累计报告8484例拉沙热疑似病例，其中1025例确诊，确诊病例中174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阿富汗：2024年第40周（9月29日至10月5日），阿富汗报告新增40例克里米亚-刚果出血热疑似病例，其中1例死亡。2024年1月1日至10月5日，该国累计报告1101例克里米亚-刚果出血热疑似病例，其中251例确诊，89例死亡。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奥地利：2024年9月11日至10月8日，奥地利报告新增2例麻疹确诊病例。2024年1月1日至10月8日，该国累计报告504例麻疹确诊病例。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爱尔兰：2024年9月10日至10月8日，爱尔兰报告新增29例麻疹确诊病例。2024年1月1日至10月8日，该国累计报告135例麻疹确诊病例。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马来西亚：2024年1月1日至9月28日，马来西亚累计报告5854例流感确诊病例。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越南：2024年1月1日至9月29日，越南累计报告899例流感确诊病例。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巴拿马：2024第39周（9月22日至9月28日），巴拿马报告新增19例疟疾病例。2024年1月1日至9月28日，该国累计报告11495例疟疾病例。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新加坡：2024年第40周（9月29日至10月5日），新加坡报告新增25例沙门氏菌感染病例，2024年累计报告1117例。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新加坡：2024年第40周（9月29日至10月5日），新加坡报告新增4例流行性腮腺炎病例，2024年累计报告193例。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新加坡：2024年第40周（9月29日至10月5日），新加坡报告新增3例百日咳病例，2024年累计报告83例。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（来源：http://chinacustoms-strc.cn/hkzx/zhzx/yqzx/2024101817211786132/index.html）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海地：2024年9月29日至10月5日，海地报告新增4例霍乱疑似病例。2022年10月2日至2024年10月5日，该国累计报告87382例霍乱疑似病例，其中4861例确诊，1306例死亡。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刚果共和国：2024年8月26日至10月6日，刚果共和国报告新增1例猴痘确诊病例。2024年1月1日至10月6日，该国累计报告22例猴痘确诊病例。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利比里亚：2024年8月26日至10月6日，利比里亚报告新增8例猴痘确诊病例。2024年1月1日至10月6日，该国累计报告14例猴痘确诊病例。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泰国：2024年第38周（9月16日至9月22日），泰国报告新增1761例登革热病例，其中1例死亡。2024年1月1日至9月22日，该国累计报告82016例登革热病例，其中66例死亡。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中国香港：2024年10月4日至10月9日，中国香港报告新增8例输入性登革热病例。2024年1月1日至10月9日，中国香港累计报告85例登革热病例，包括4例本土病例和81例输入性病例。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南苏丹：2024年10月2日至10月8日，南苏丹报告新增1例Ⅱ型循环型疫苗衍生脊灰病毒（cVDPV2）病例。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39周（9月23日至9月29日），尼日利亚报告新增90例拉沙热疑似病例，9例确诊病例，1例死亡病例。2024年1月1日至9月29日，该国累计报告8411例拉沙热疑似病例，其中1018例确诊，确诊病例中172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印度：2024年10月12日，印度古吉拉特邦报告1例克里米亚-刚果出血热确诊病例，该病例已死亡。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波兰：2024年9月1日至9月30日，波兰报告新增1例麻疹病例。2024年1月1日至9月30日，该国累计报告262例麻疹病例。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荷兰：2024年8月22日至9月18日，荷兰报告新增7例麻疹病例。2024年1月1日至9月18日，该国累计报告163例麻疹病例。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尼日利亚：2024年8月31日至10月12日，尼日利亚报告新增1250例白喉病例，其中496例确诊，55例死亡。2024年1月1日至10月12日，该国累计报告12374例白喉病例，其中7840例确诊，315例死亡。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澳大利亚：2024年9月16日至9月29日，澳大利亚报告新增7048例流感确诊病例。2024年1月1日至9月29日，该国累计报告344922例流感确诊病例。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中国台湾：2024年第40周（9月29日至10月5日），中国台湾报告新增7例丙型肝炎病例，2024年累计报告334例。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中国台湾：2024年第40周（9月29日至10月5日），中国台湾报告新增9例流行性腮腺炎病例，2024年累计报告306例。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中国台湾：2024年第40周（9月29日至10月5日），中国台湾报告新增6例阿米巴性痢疾病例，2024年累计报告249例。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（来源：http://chinacustoms-strc.cn/hkzx/zhzx/yqzx/2024101516562959760/index.html）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国家疾控局科教国际司举办2024年科技项目管理专题培训班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国家疾控局科教国际司于2024年10月10—11日、10月16—17日分别在辽宁省大连市、河南省郑州市举办两期科技项目管理专题培训班。全国各省（区、市）及新疆生产建设兵团疾控局科技主管处室、疾控机构和有关项目单位约240名学员参加培训。培训班旨在增强科研人员对国家科技计划的理解与有效执行，提升疾控系统科技项目管理能力和水平，推动“病原学与防疫技术体系研究”重点专项及相关科技项目的顺利开展，促进科技成果凝练产出和转化应用，助力疾控科技支撑体系高质量发展。培训班邀请了科技部资源统筹司、科技部监督与诚信建设司、国家卫生健康委科技发展中心、清华大学、中国科学院微生物所、广州国家实验室等单位的资深专家，围绕国家重点研发计划管理暂行办法和实施细则，项目申报、管理、监督情况分析，成果转化应用等内容进行了专题授课。此外，还邀请了首都医科大学、中国疾控中心，以及部分省份疾控局和疾控机构就项目管理和成果凝练、地方科研管理实践进行经验交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（来源：https://www.ndcpa.gov.cn/jbkzzx/c100008/common/content/content_1847547690411208704.html）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全国疾控系统健康科普培训班在沈阳举办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按照全国疾控系统“大学习”的工作安排，2024年10月17日，国家疾控局综合司在辽宁省沈阳市举办全国疾控系统健康科普培训班。国家疾控局综合司负责同志出席开班式并讲话。本次培训班旨在培训交流健康科普工作，加强疾控系统健康科普队伍建设，提高健康科普工作能力，助推疾控事业高质量发展。培训班上，中国健康教育中心、人民日报健康客户端、中国公共关系协会、中国传媒大学等单位有关专家，分别就中国居民健康素养现状、融媒体形态下的健康传播、智媒时代疾控系统公众沟通与传播技巧、健康科普传播策略与方法等进行了授课。国家疾控局各司及中国疾控中心、中华预防医学会有关负责同志，各省（区、市）及新疆生产建设兵团疾控局健康科普工作有关负责同志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（来源：https://www.ndcpa.gov.cn/jbkzzx/c100008/common/content/content_1847226086997209088.html）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国家疾控局应急处置司举办国家突发急性传染病防控队伍建设培训班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国家疾控局应急处置司在陕西西安举办国家突发急性传染病防控队伍建设培训班。全国各省（区、市）及新疆生产建设兵团疾控局和疾控机构近百名学员参加培训。本次培训班旨在指导正在建设国家突发急性传染病防控队伍的有关省份高质量建设队伍，指导已经建成队伍的省份进一步优化队伍的管理和使用，交流队伍建设、运维、演练、处置等各方面经验，提升传染病应急处置和灾后卫生防疫能力水平。培训班上对国家突发急性传染病防控队伍管理办法、国家突发急性传染病防控队伍评估验收工作方案、国家突发急性传染病防控队伍能力评估工作方案进行政策解读，还邀请了中国疾控中心、中国传媒大学有关专家分别就国家突发急性传染病防控队伍建设技术要求和传染病应急事件中的媒体沟通应对进行授课，部分省份疾控机构就国家突发急性传染病防控队伍现场调派处置、运维及演练、灾后卫生防疫相关工作进行经验交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（来源：https://www.ndcpa.gov.cn/jbkzzx/c100008/common/content/content_1846816894775832576.html）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雅安市疾控中心开展2024年食品安全风险监测第八批采样</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落实食品安全战略和健康雅安建设要求，营造良好的食品安全环境，使食品风险得到及时发现、预警。我中心结合辖区食品安全形势、产业特点和监管需要及全市2024年食品安全风险监测工作要求，于10月8日至12日，10月14日至15日开展了第八批食品中污染物和有害因素监测采样工作。本次监测采样覆盖了8个县（区）的农贸市场、超市，监测类型为食品中化学污染物和有害因素、微生物及其致病因子。化学污染物和有害因素监测样品为皮蛋、白酒20件样品，监测指标为铅、镉、甲醇。微生物及其致病因子监测样品有木耳、金针菇、香辛料、香辛料调味油4类共计49件样品，监测指标包括单核细胞增生李斯特氏菌、沙门氏菌、唐菖蒲伯克霍尔德氏菌、蜡样芽胞杆菌、金黄色葡萄球菌、克罗诺杆菌属、真菌菌群分析、霉菌计数、菌落总数、大肠菌群。目前，以上两类食品共69件样品均已分别送理化实验室和微生物开展相关项目的检测，待检测结果出具后，我中心将及时分析、汇总监测信息，对发现的安全隐患进行评估、预警，发挥疾控“侦察兵”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（来源：https://www.sccdc.cn/Article/View?id=34968）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广元市疾控中心开展2024年全市学校卫生项目工作技术指导暨第9个全国近视防控宣传教育月活动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全面提升我市学生常见病和健康影响因素监测工作质量，及时发现和解决问题，圆满完成2024年项目指标任务，9月12日至10月12日，广元市疾控中心环境与学校卫生所对全市7个县区的学校卫生监测工作进行了现场技术指导与质量控制。根据《2024年学生常见病和健康影响因素监测与干预项目工作手册》有关要求，工作组通过实地查看、现场询问、指标复测、抽查核实等多种形式，全面掌握各县区项目组织实施、监测人员与设备、监测数据质量等基本情况，针对监测各环节中存在的问题与不足，及时给予沟通反馈和技术指导，督促认真改进工作方法，确保标准、规范、高效地完成学生常见病和健康影响因素监测工作。2024年9月也是全国第9个近视防控宣传月，为切实加强儿童青少年视力保护工作，市疾控中心工作组同时在各监测点学校开展了以“有效减少近视发生，呵护孩子光明未来”为主题的健康宣教活动，通过健康知识讲座、牵拉标语横幅、发放宣折页和宣传物品等方式普及近视防控知识，引导学生养成良好的用眼卫生习惯，不断提升儿童青少年爱眼护眼健康意识。</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（来源：https://www.sccdc.cn/Article/View?id=34967）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凉山州巡讲活动走进美姑、布拖县</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了将健康科学知识传递给基层群众，引导他们养成良好的卫生生活习惯，提升健康素养水平，树立健康责任意识，2024年9月23-27日，凉山州卫健委抽调州级科普专家库成员赴美姑、布拖县开展2024年健康科普巡讲活动。巡讲专家由省疾控中心健康教育所张盼主管医师、州疾控中心健康教育所毛光玉主任医师、凉山州第二人民医院甲乳科李之令主任、西昌市疾控中心健康教育所李波副主任医师组成。巡讲组通过进社区、进企业、进机关、进学校、进村组开展巡讲工作，讲解居民健康素养66条（2024版）、甲状腺及乳腺健康科普知识、烟草与健康、三减三健、城乡饮用水安全、新兴污染、水龙头水质卫生、结核病防治等相关科普知识。活动中专家们通过浅显易懂的语言、生动形象的图文动画让参与活动的人群在生动有趣的讲解中学到健康科普知识，他们积极主动参与互动、咨询健康问题、抢答提问，活动还为积极回答问题的参与者发放了健康宣传小礼品。此次巡讲共覆盖3000余人。在州县两级卫生健康行政部门的组织及两级疾控中心和州级专家库单位的支持下，圆满完成巡讲任务。本次巡讲通过有限的线下场次及有限覆盖人群以星火燎原之势让健康知识从点到线到面进行传播，提高居民健康知识、掌握健康技能、树立健康责任感，提高居民健康素养水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（来源：https://www.sccdc.cn/Article/View?id=34957）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巴中市接受2024年省级传染病信息报告管理和疾控信息工作评估</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24日-27日，达州市疾控中心专家组一行7人代表省卫生健康委到巴中市开展传染病信息报告管理和疾控信息工作评估。专家组先后深入市、县（区）共10余家医疗卫生机构，通过现场查看、资料翻阅、系统核对病例信息等方式对传染病信息报告管理、疾控机构信息安全、疾控机构综合信息管理和舆情监测工作进行了全面评估。专家组充分肯定了巴中市传染病信息报告管理和疾控信息工作，现场指导了存在的问题短板，交流了达州市传染病信息报告管理工作经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（来源：https://www.sccdc.cn/Article/View?id=34954）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甘孜州疾控中心开展康定市接种率抽样评估工作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按照《四川省疾病预防控制中心关于开展2024年儿童国家免疫规划疫苗接种率抽样评估工作的通知》和《四川省2024年儿童国家免疫规划疫苗接种率抽样评估方案》的要求，州疾控中心选派专业技术人员3人于2024年9月23-30日深入康定市集贸市场、商场、小学、幼儿园、乡、村、户开展适龄儿童接种率抽样评估工作。评估组采取入户调查与现场查阅资料相结合的方式，随机抽取康定市5个乡（镇、街道）开展接种真实性、可信性和接种率调查评估。评估组对康定市榆林街道、姑咱镇、金汤镇、新都桥镇、甲根坝镇的210名儿童基础免疫苗接种情况进行了调查评估。并将调查评估结果向当地卫健局、疾控中心作了现场反馈，对下一步工作提出了建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（来源：https://www.sccdc.cn/Article/View?id=34942）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