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四十七</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二〇二四年十一月二十五日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缅甸：2024年10月1日至10月27日，缅甸报告新增160例霍乱病例。2024年1月1日至10月27日，该国累计报告6052例霍乱病例。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孟加拉国：2024年10月1日至10月27日，孟加拉国报告新增61例霍乱病例。2024年1月1日至10月27日，该国累计报告278例霍乱病例。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布隆迪：2024年10月7日至11月17日，布隆迪报告新增1063例猴痘确诊病例，其中1例死亡。2024年1月1日至11月17日，该国累计报告2050例猴痘确诊病例，其中1例死亡。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乌干达：2024年10月7日至11月17日，乌干达报告新增480例猴痘确诊病例，其中1例死亡。2024年1月1日至11月17日，该国累计报告549例猴痘确诊病例，其中1例死亡。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厄瓜多尔：2024年10月20日至11月2日，厄瓜多尔报告新增1199例登革热确诊病例。2024年1月1日至11月2日，该国累计报告55693例登革热确诊病例，其中66例死亡。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玻利维亚：2024年9月22日至11月9日，玻利维亚报告新增2557例登革热疑似病例。2024年1月1日至11月9日，该国累计报告45997例登革热疑似病例，其中12457例确诊，27例死亡。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乍得：2024年11月13日至11月19日，乍得报告新增5例Ⅱ型循环型疫苗衍生脊灰病毒（cVDPV2）病例。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尼日利亚：2024年11月13日至11月19日，尼日利亚报告新增1例Ⅱ型循环型疫苗衍生脊灰病毒（cVDPV2）病例。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阿富汗：2024年第45周（11月3日至11月9日），阿富汗报告新增872例麻疹疑似病例，其中1例死亡。2024年1月1日至11月9日，该国累计报告52881例麻疹疑似病例，其中253例死亡。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英国：2024年第46周（11月11日至11月17日），英国报告新增120例猩红热病例。2024年1月1日至11月17日，该国累计报告19876例猩红热病例。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斯里兰卡：2024年第38周（9月14日至9月20日），斯里兰卡报告新增164例结核病病例。2024年1月1日至9月20日，该国累计报告6781例结核病病例。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布基纳法索：2024年11月9日至11月18日，布基纳法索报告新增11例戊型肝炎疑似病例。2024年1月1日至11月18日，该国累计报告376例戊型肝炎病例，其中8例确诊，5例死亡。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美国：2024年第45周（11月3日至11月9日），美国报告新增694例弯曲杆菌病病例，2024年累计报告70997例。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美国：2024年第45周（11月3日至11月9日），美国报告新增389例百日咳病例，2024年累计报告23586例。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美国：2024年第45周（11月3日至11月9日），美国报告新增408例球孢子菌病病例，2024年累计报告21749例。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（来源：http://chinacustoms-strc.cn/hkzx/zhzx/yqzx/2024112614223286893/index.html）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巴基斯坦：2024年10月1日至10月27日，巴基斯坦报告新增5130例霍乱病例。2024年1月1日至10月27日，该国累计报告67703例霍乱病例。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刚果民主共和国：2024年10月7日至11月17日，刚果民主共和国报告新增1183例猴痘确诊病例，其中5例死亡。2024年1月1日至11月17日，该国累计报告10587例猴痘确诊病例，其中43例死亡。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马来西亚：2024年11月20日，马来西亚报告新增241例登革热病例。2024年1月1日至11月20日，该国累计报告113601例登革热病例，其中88例死亡。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阿富汗：2024年第45周（11月3日至11月9日），阿富汗报告新增282例登革热疑似病例。2024年1月1日至11月9日，该国累计报告3882例登革热疑似病例，其中497例确诊，2例死亡。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玻利维亚：2024年1月1日至11月9日，玻利维亚累计报告241例寨卡病毒病疑似病例。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危地马拉：2024年1月1日至11月9日，危地马拉累计报告64例寨卡病毒病疑似病例，其中2例确诊。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刚果民主共和国：2024年11月9日至11月18日，刚果民主共和国报告新增3147例麻疹疑似病例，其中17例死亡。2024年1月1日至11月18日，该国累计报告92653例麻疹疑似病例，其中2162例死亡。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莫桑比克：2024年11月9日至11月18日，莫桑比克报告新增139例麻疹确诊病例，其中6例死亡。2024年1月1日至11月18日，该国累计报告978例麻疹确诊病例，其中29例死亡。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英国：2024年第45周（11月4日至11月10日），英国报告新增259例百日咳病例。2024年1月1日至11月10日，该国累计报告28262例百日咳病例。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英国：2024年10月21日至11月3日，英国报告新增416例诺如病毒感染确诊病例。2024年1月1日至11月3日，该国累计报告2849例诺如病毒感染确诊病例。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中国澳门：2024年11月18日，中国澳门报告新增1例军团菌病病例。2024年1月1日至11月18日，中国澳门累计报告10例军团菌病病例。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斯里兰卡：2024年第38周（9月14日至9月20日），斯里兰卡报告新增180例钩端螺旋体病病例。2024年1月1日至9月20日，该国累计报告8420例钩端螺旋体病病例。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日本：2024年第45周（11月4日至11月10日），日本报告新增299例结核病病例，2024年累计报告13688例。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日本：2024年第45周（11月4日至11月10日），日本报告新增70例肠出血性大肠杆菌感染病例，2024年累计报告3361例。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日本：2024年第45周（11月4日至11月10日），日本报告新增6例阿米巴性痢疾病例，2024年累计报告448例。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（来源：http://chinacustoms-strc.cn/hkzx/zhzx/yqzx/2024112614223228544/index.html）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阿富汗：2024年第45周（11月3日至11月9日），阿富汗报告新增2750例霍乱病例，其中3例死亡。2024年1月1日至11月9日，该国累计报告160794例霍乱病例，其中80例死亡。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南苏丹：2023年12月24日至2024年9月22日，南苏丹累计报告139例黄热病疑似病例，其中3例确诊，6例死亡。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中非共和国：2024年9月30日至11月10日，中非共和国报告新增12例猴痘确诊病例，其中1例死亡。2024年1月1日至11月10日，该国累计报告69例猴痘确诊病例，其中2例死亡。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利比里亚：2024年9月30日至11月10日，利比里亚报告新增15例猴痘确诊病例。2024年1月1日至11月10日，该国累计报告29例猴痘确诊病例。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布基纳法索：2024年11月9日至11月18日，布基纳法索报告新增5605例登革热病例，其中3例死亡。2024年1月1日至11月18日，该国累计报告89728例登革热病例，其中91例死亡。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科特迪瓦：2024年11月9日至11月18日，科特迪瓦报告新增3263例登革热病例，其中1455例确诊，2例死亡。2024年1月1日至11月18日，该国累计报告35230例登革热病例，其中14137例确诊，5例死亡。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巴西：2024年11月3日至11月9日，巴西报告新增1984例基孔肯雅热疑似病例。2024年1月1日至11月9日，该国累计报告405855例基孔肯雅热疑似病例，其中218790例确诊，196例死亡。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玻利维亚：2024年9月22日至11月9日，玻利维亚报告新增33例基孔肯雅热疑似病例。2024年1月1日至11月9日，该国累计报告451例基孔肯雅热疑似病例。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波兰：2024年9月30日至11月12日，波兰报告新增6例麻疹病例。2024年1月1日至11月12日，该国累计报告268例麻疹病例。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保加利亚：2024年10月8日至11月12日，保加利亚报告新增1例麻疹病例。2024年1月1日至11月12日，该国累计报告27例麻疹病例。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乍得：2024年11月9日至11月18日，乍得报告新增216例白喉病例，其中2例确诊，8例死亡。2024年1月1日至11月18日，该国累计报告2033例白喉病例，其中2例确诊，70例死亡。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英国：2024年第45周（11月4日至11月10日），英国报告新增7例疟疾病例。2024年1月1日至11月10日，该国累计报告190例疟疾病例。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韩国：2024年第45周（11月3日至11月9日），韩国报告新增1160例百日咳病例，2024年累计报告31567例。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韩国：2024年第45周（11月3日至11月9日），韩国报告新增338例结核病病例，2024年累计报告12670例。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恙虫病疫情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韩国：2024年第45周（11月3日至11月9日），韩国报告新增522例恙虫病病例，2024年累计报告2576例。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（来源：http://chinacustoms-strc.cn/hkzx/zhzx/yqzx/2024112115070356665/index.html）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刚果民主共和国：2024年11月9日至11月18日，刚果民主共和国报告新增238例霍乱疑似病例。2024年1月1日至11月18日，该国累计报告28618例霍乱病例，其中569例确诊，385例死亡。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科特迪瓦：2024年9月30日至11月10日，科特迪瓦报告新增19例猴痘确诊病例。2024年1月1日至11月10日，该国累计报告91例猴痘确诊病例，其中1例死亡。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泰国：2024年第43周（10月21日至10月27日），泰国报告新增1656例登革热病例，其中2例死亡。2024年1月1日至10月27日，该国累计报告92446例登革热病例，其中76例死亡。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中国澳门：2024年11月15日，中国澳门报告新增1例输入性登革热病例。2024年1月1日至11月15日，中国澳门累计报告31例输入性登革热病例。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巴基斯坦：2024年11月6日至11月12日，巴基斯坦报告新增3例I型野生脊灰病毒（WPV1）病例。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裂谷热疫情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尼日尔：2024年10月30日，尼日尔报告1例裂谷热确诊病例。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德国：2024年10月10日至11月12日，德国报告新增57例麻疹病例。2024年1月1日至11月12日，该国累计报告755例麻疹病例。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奥地利：2024年10月8日至11月12日，奥地利报告新增2例麻疹确诊病例。2024年1月1日至11月12日，该国累计报告506例麻疹确诊病例。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英国：2024年第45周（11月4日至11月10日），英国报告新增87例结核病病例。2024年1月1日至11月10日，该国累计报告4986例结核病病例。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阿富汗：2024年第45周（11月3日至11月9日），阿富汗报告新增1845例疟疾确诊病例。2024年1月1日至11月9日，该国累计报告75725例疟疾确诊病例，其中3例死亡。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南苏丹：2024年6月1日至10月31日，南苏丹Ruweng行政区累计报告至少33例乙型肝炎病例。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中国香港：2024年11月10日至11月16日，中国香港报告新增2例军团菌病病例。2024年1月1日至11月16日，中国香港累计报告110例军团菌病病例。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新加坡：2024年第45周（11月3日至11月9日），新加坡报告新增24例沙门氏菌感染病例，2024年累计报告1245例。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新加坡：2024年第45周（11月3日至11月9日），新加坡报告新增4例弯曲杆菌病病例，2024年累计报告414例。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新加坡：2024年第45周（11月3日至11月9日），新加坡报告新增4例流行性腮腺炎病例，2024年累计报告213例。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（来源：http://chinacustoms-strc.cn/hkzx/zhzx/yqzx/2024112115070438362/index.html）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布隆迪：2024年10月19日至11月10日，布隆迪报告新增1438例霍乱疑似病例，其中9例死亡。2024年1月1日至11月10日，该国累计报告2200例霍乱疑似病例，其中12例死亡。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美国：2024年11月16日，美国报告该国首例输入性猴痘分支Ib病毒变异株感染病例，该病例具有非洲旅行史。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中国香港：2024年11月8日至11月14日，中国香港报告新增12例输入性登革热病例。2024年1月1日至11月14日，中国香港累计报告143例登革热病例，包括4例本土病例和139例输入性病例。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老挝：2024年10月28日至11月3日，老挝报告新增368例登革热病例。2024年1月1日至11月3日，该国累计报告17867例登革热病例。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尼日利亚：2024年11月6日至11月12日，尼日利亚报告新增7例Ⅱ型循环型疫苗衍生脊灰病毒（cVDPV2）病例。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乍得：2024年11月6日至11月12日，乍得报告新增2例Ⅱ型循环型疫苗衍生脊灰病毒（cVDPV2）病例。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巴西：2024年1月1日至10月12日，巴西累计报告39133例寨卡病毒病疑似病例，其中1949例确诊。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秘鲁：2024年1月1日至11月2日，秘鲁累计报告8例寨卡病毒病疑似病例，其中1例死亡。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西尼罗热疫情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意大利：2024年1月1日至11月6日，意大利累计报告449例西尼罗热病例。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希腊：2024年1月1日至11月6日，希腊累计报告217例西尼罗热病例。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阿富汗：2024年第45周（11月3日至11月9日），阿富汗报告新增10例克里米亚-刚果出血热疑似病例。2024年1月1日至11月9日，该国累计报告1170例克里米亚-刚果出血热疑似病例，其中252例确诊，93例死亡。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越南：2024年11月4日至11月10日，越南胡志明市报告新增167例麻疹病例。2024年1月1日至11月10日，该市累计报告1635例麻疹病例，其中3例死亡。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中国香港：2024年11月8日至11月14日，中国香港报告新增1例类鼻疽确诊病例。2024年1月1日至11月14日，中国香港累计报告22例类鼻疽确诊病例。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中国台湾：2024年第45周（11月3日至11月9日），中国台湾报告新增7例丙型肝炎病例，2024年累计报告369例。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中国台湾：2024年第45周（11月3日至11月9日），中国台湾报告新增8例流行性腮腺炎病例，2024年累计报告344例。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恙虫病疫情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中国台湾：2024年第45周（11月3日至11月9日），中国台湾报告新增10例恙虫病病例，2024年累计报告217例。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（来源：http://chinacustoms-strc.cn/hkzx/zhzx/yqzx/2024111916424741905/index.html）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首届全国预防接种技能竞赛举行</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11月13日—14日，由国家疾控局主办的2024年全国预防接种技能竞赛决赛在湖北省武汉市举行。来自各省、自治区、直辖市及新疆生产建设兵团的32支代表队共计96名选手参赛。国家疾控局党组成员、副局长卢江出席并致辞。卢江指出，本次大赛是国家疾控局认真贯彻落实党的二十届三中全会精神，推动疾控事业高质量发展，推进国家疾控局在全国疾控系统开展的“大学习、大调研、大练兵、大督查”活动的重大举措和具体行动。卢江强调，预防接种工作是防控传染病最有效的手段，是“预防为主”相关卫生健康方针最重要、最直接的体现，也是守护人民群众健康的坚实保障。大赛通过广泛开展岗位练兵，以赛促学、以赛促练、以赛促训，提升免疫规划工作质量和预防接种服务水平，助力疾控事业高质量发展。下一步，要以此为契机，以高超的技能本领高质量做好预防接种工作，为中国式现代化贡献疾控力量。国家疾控局相关司负责同志，中国疾控中心及中华预防医学会负责同志现场观摩。</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（来源：https://www.ndcpa.gov.cn/jbkzzx/c100008/common/content/content_1859492041718607872.html）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国家疾控局党组首轮巡视组进驻被巡视单位开展提级巡视</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按照国家疾控局党组首轮巡视工作部署，近日，局党组首轮巡视组进驻中国疾控中心寄生虫病所开展提级巡视。本轮巡视深入学习贯彻习近平总书记关于巡视工作的重要论述，按照局巡视工作会议暨局党组首轮巡视动员部署会的安排部署，把“两个维护”作为根本任务，围绕贯彻党的二十大精神特别是二十届三中全会决策部署，紧盯权力和责任，紧盯“一把手”和领导班子，紧盯群众反映强烈的问题，着力查找贯彻落实党的路线方针政策和党中央重大决策部署、落实全面从严治党主体责任和监督责任、落实新时代党的组织路线、落实巡视整改和成果运用等方面存在的政治偏差。巡视组进驻后，召开了巡视工作动员会议，巡视组组长作动员讲话，局党组巡视办负责同志对做好巡视工作提出要求，被巡视单位党委书记作表态发言。巡视组设有邮政信箱、电子邮箱、举报电话和意见箱，受理被巡视单位干部群众的信访举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（来源：https://www.ndcpa.gov.cn/jbkzzx/c100008/common/content/content_1858670907985080320.html）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专家组来眉山市开展结核病综合防治工作交叉质控</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深入推进结核病综合防治工作，督促各项防治措施落地落实，根据省疾控中心统一安排，11月5日至7日，广安市疾控中心副主任蔡运山带领专家组一行来眉开展结核病综合防治工作交叉质控。市疾控中心主任辛正利参加反馈会并作表态发言，市疾控中心党支部副书记张兴强陪同检查。专家组先后走访了仁寿县人民医院、仁寿县疾控中心、仁寿县中医医院、钟祥镇卫生院以及市疾控中心、市人民医院、彭山区中医医院等7家单位，现场查看了结核病例报告、追踪、诊疗等工作痕迹资料，随机抽取了医疗机构放射科、实验室原始记录进行数据核查，并通过电话访谈患者的方式对网报数据进行了现场核实。向工作人员详细了解了专（兼）职人员履职情况和结核病诊断发现、治疗管理等工作情况，所到之处均进行了技术交流与指导。在交叉质控反馈会上，专家组反馈了检查发现的问题，针对问题提出了相应的建议和意见。蔡运山对眉山市结核病综合防治工作予以了肯定，希望广安市、眉山市加强联系和深入交流，共同努力提高结核病防治工作质量。专家组成员由广安市疾控中心、广安市人民医院组成，省疾控中心结防所高媛参加并担任省级联络员。</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（来源：https://www.sccdc.cn/Article/View?id=35214）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南充市肿瘤随访登记工作获国际大奖</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肿瘤随访登记是了解和掌握癌症发病、死亡和生存分析的重要途径，是评价癌症防控措施效果的重要手段。近年来，南充市肿瘤随访登记工作在市委、市政府的坚强领导下，在市卫健委的组织，上级肿瘤登记机构的正确指导下，按照“重管理、强培训、严质控”的要求，肿瘤防治体系不断完善，肿瘤登记质量持续提高。近期在北京召开的由国际肿瘤登记协会（IACR）、国际癌症研究机构（IARC）、国家癌症中心联合主办的2024年国际肿瘤登记协会科学年会暨国家癌症中心学术年会上，阆中市荣获IARC颁发的《五大洲癌症发病率第十二卷》（Cl5-Xll）荣誉证书。目前全市9县（市、区）登记数据均已被国家癌症中心《中国肿瘤登记年报》收录，高坪区肿瘤登记数据连续5年被国家癌症中心《中国肿瘤登记年报》收录。阆中市疾控中心获得全国肿瘤登记工作优秀奖，高坪区人民医院获得全国肿瘤登记工作进步奖。在2024年国际肿瘤登记协会科学年会暨国家癌症中心学术年会上，南充市疾控中心慢病科撰写《2015—2019年四川省肿瘤登记地区食管癌发病、死亡与减寿年数变化趋势分析》论文，经会议组委会审查和评估，因具有较高的科学、实用价值，受邀参加会议并作学术交流发言，是四川省唯一在大会上作学术交流的单位。“阆中肿瘤登记数据”被国际顶级癌症研究机构收录和认可，是对全市肿瘤登记工作的巨大肯定和鼓励，也说明了我们的肿瘤登记数据质量的真实、可靠、稳定，达到国际较高水平。我们将以此次会议为契机，继续强化以习近平新时代中国特色社会主义思想为指导，以健康中国建设为目标，不断探索提高我市肿瘤登记数据质量的新思路、新方法，促进全市肿瘤随访登记工作高质量发展，进一步提升全市肿瘤综合防控水平，助力南充经济社会发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（来源：https://www.sccdc.cn/Article/View?id=35196）</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自贡市疾控中心开展国家基本公共卫生服务项目工作调研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推进自贡市基本公共卫生服务项目高质量开展，近日，针对自流井区2024年国家基本公共卫生服务项目老年人健康管理工作严重滞后、质量不高等问题，由中心党委书记、主任张正东带队，市卫生健康委基层卫生科长罗操、中心副主任宁柱及慢病所相关人员，对自流井区五星街社区卫生服务中心开展基本公共卫生服务项目工作调研。自流井区卫生健康局分管局长刘彦希、区疾控中心主任冯小伟、五星街街道办事处副主任晏运刚、区疾控中心慢病所等人员陪同调研。张正东书记一行首先实地查看了机构功能布局和基本公共卫生项目工作流程，重点了解了机构人员组织成情况、家庭医生团队建立和签约服务开展情况以及机构目前面临的困难和下一步的打算。在随后召开的调研座谈会上，五星街街道办事处晏晏运刚主任、五星街社区卫生服务中心刁会梅主任，分别介绍了街道常住居民情况，对机构目前的工作运行情况进行了汇报，梳理分析存在的主要问题，并汇报了机构正在推动实施的重新组建6大家庭医生团队严格落实定期入户主动服务工作制度，购买智能语音助手等信息化手段提质增效行动，制作家庭医生签约服务积分兑换卡，引导群众主动参与服务和管理等几大举措施。明确表示将加强与社区卫生服务中心联动，强化宣传动员，全力配合社区卫生服务中心开展居民健康档案清理核查、老年人和慢性病患者管理工作。张正东书记肯定了五星街社区卫生服务中心在辖区党委政府的重视下，在新的领导班子带领下正视问题全力推动工作，提出下一步工作建议，一是机构要把短期推动老年人健康体检等工作目标和机构高质量发展等长期目标同步推进；二是着力加强基层医防协同、医防融合、社会治理等体系构建；三是积极探索家庭医生签约服务绩效评价机制等制度创新；四是定期开展需求调查和分析，不断针对老百姓的需求调整服务模式；五是要有品牌意识，整合资源重点打造并推广“品牌家庭医生团队”；六是强化党建引领，充分发挥党员和党支部的在项目实施过程中的战斗堡垒作用。五星街社区卫生服务中心曾燕书记作了表态发言，要以不达目的不罢休的韧劲，向管理要效益，以学习提技能，加大项目宣传力度，摸清家底，逐步扭转五星街社区卫生服务中心国家基本公共卫生服务项目工作的落后局面。</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（来源：https://www.sccdc.cn/Article/View?id=35189）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广安市疾控中心举办2024年全市免疫规划疫苗可预防疾病防控培训班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升免疫规划工作人员的专业素养与业务能力，切实规范全市国家免疫规划疫苗可预防疾病监测与防控工作，11月8日，我中心举办了2024年免疫规划疫苗可预防疾病防控培训班。各县（市、区）疾控中心分管主任、免疫规划科科长及业务骨干共20余人参加培训。会议总结分析了全市1—10月免疫规划重点工作开展情况，通报了目前工作中存在的问题并提出了针对性工作建议。随后，市疾控中心业务骨干重点围绕医疗机构疫苗可预防传染病监测要点、现场流行病学调查报告的撰写、脊髓灰质炎输入疫情案例分析、百日咳防控等方面进行了综合培训。中心副主任李依健强调，县级疾控中心要进一步加强对基层医疗机构的培训和指导，强化疫苗可预防疾病常规监测工作，保持监测敏感性、及时性和特异性，提高病例报告准确性，规范疫情处置，保持高水平的免疫规划疫苗接种率，逐步消除免疫空白，保质保量完成年度工作任务。此次培训，进一步规范了全市疫苗可预防传染病监测与疫情处置工作，为全市高质量推进免疫规划工作奠定了坚实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（来源：https://www.sccdc.cn/Article/View?id=35178）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雅安市疾病预防控制中心艾滋病防治管理办公室承办雅安市艾滋病防治工作推进会暨“三线”2024年第十一次艾滋病防治工作例会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推动全市艾滋病防治工作进展，促进各项防治措施的落实，确保年底目标任务顺利完成，按照“三线一网底”工作例会制度要求，由雅安市卫生健康委员会主办，雅安市疾病预防控制中心承办，于2024年11月15日在雅安市疾控中心五楼会议室召开了雅安市艾滋病防治工作推进会暨“三线”2024年第十一次艾滋病防治工作例会。雅安市卫生健康委员会副主任、疾控局局长吴天龙同志，疾控科舒娅科长，各县（区）卫生健康局分管负责同志、雅安市县两级“三线”艾滋病防治主要负责同志及“三线”管理办负责同志共计89人参加了本次会议。会议由雅安市疾病预防控制中心主任张刚主持。会议上，吴天龙局长就本年考核要求，强调各县（区）要聚焦目标，精准发力，劲头不松，常抓不懈；并结合各县（区）需重点关注的指标，要求采取针对性措施，提升全市艾滋病防治工作质量；市级“三线”分别就1-10月的工作指标进展及存在问题进行了分析，并对下一步工作重点提出建议；随后各县（区）梳理了本辖区内艾防工作开展情况，就滞后指标及已采取措施和拟采取措施开展讨论发言；舒娅科长全程参与会议并着重强调了医疗机构应完成的疾控相关指标。会议最后，张刚主任就2024年艾滋病防治工作重点提出要求，要求各县（区）要紧盯目标导向，动态更新指标完成情况，依托重传力量，加强部门联动，扎实落实各项措施，严把数据质量，力争11月底完成各项指标任务。此次会议，梳理了工作进展情况及存在问题，明确了下一步工作开展重点，为艾滋病防治年底目标任务的顺利完成起到了有效的推进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（来源：https://www.sccdc.cn/Article/View?id=35177）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